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1ED2E" w14:textId="78497D99" w:rsidR="007E5D53" w:rsidRDefault="00C83955">
      <w:r>
        <w:t>Dear schools, school districts, educational school districts, and organizations serving children ages 12 to 17,</w:t>
      </w:r>
    </w:p>
    <w:p w14:paraId="0F6F1B7F" w14:textId="65FB73D8" w:rsidR="00C83955" w:rsidRDefault="00C83955">
      <w:r>
        <w:t>COVID-19 vaccination is now available for children ages 12 to 17 in Washington state. Here is a toolkit of materials to help you answer parent questions, promote the vaccine, and more.</w:t>
      </w:r>
    </w:p>
    <w:p w14:paraId="7A981110" w14:textId="77777777" w:rsidR="00513D64" w:rsidRDefault="00513D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gridCol w:w="1525"/>
      </w:tblGrid>
      <w:tr w:rsidR="00513D64" w14:paraId="50D44699" w14:textId="77777777" w:rsidTr="004C5C32">
        <w:tc>
          <w:tcPr>
            <w:tcW w:w="10790" w:type="dxa"/>
            <w:gridSpan w:val="2"/>
            <w:shd w:val="clear" w:color="auto" w:fill="2E74B5" w:themeFill="accent5" w:themeFillShade="BF"/>
          </w:tcPr>
          <w:p w14:paraId="00AEE6AE" w14:textId="75F10E1C" w:rsidR="00513D64" w:rsidRPr="00513D64" w:rsidRDefault="00513D64" w:rsidP="00513D64">
            <w:pPr>
              <w:jc w:val="center"/>
              <w:rPr>
                <w:rFonts w:ascii="Verdana" w:hAnsi="Verdana"/>
                <w:b/>
                <w:bCs/>
              </w:rPr>
            </w:pPr>
            <w:r w:rsidRPr="00513D64">
              <w:rPr>
                <w:rFonts w:ascii="Verdana" w:hAnsi="Verdana"/>
                <w:b/>
                <w:bCs/>
                <w:color w:val="FFFFFF" w:themeColor="background1"/>
                <w:sz w:val="28"/>
                <w:szCs w:val="28"/>
              </w:rPr>
              <w:t>CONTENTS</w:t>
            </w:r>
          </w:p>
        </w:tc>
      </w:tr>
      <w:tr w:rsidR="00513D64" w14:paraId="6F394947" w14:textId="77777777" w:rsidTr="00955C28">
        <w:tc>
          <w:tcPr>
            <w:tcW w:w="9265" w:type="dxa"/>
            <w:shd w:val="clear" w:color="auto" w:fill="E7F0F9"/>
          </w:tcPr>
          <w:p w14:paraId="7AA54DEC" w14:textId="26BE18D4" w:rsidR="00513D64" w:rsidRDefault="00166397">
            <w:hyperlink w:anchor="ResourceLinks" w:history="1">
              <w:r w:rsidR="00513D64" w:rsidRPr="00513D64">
                <w:rPr>
                  <w:rStyle w:val="Hyperlink"/>
                  <w:b/>
                  <w:bCs/>
                </w:rPr>
                <w:t>RESOURCE LINKS</w:t>
              </w:r>
            </w:hyperlink>
          </w:p>
        </w:tc>
        <w:tc>
          <w:tcPr>
            <w:tcW w:w="1525" w:type="dxa"/>
            <w:shd w:val="clear" w:color="auto" w:fill="E7F0F9"/>
          </w:tcPr>
          <w:p w14:paraId="32AB4315" w14:textId="7EDF1CED" w:rsidR="00513D64" w:rsidRDefault="00513D64">
            <w:r>
              <w:t>PAGES 2-3</w:t>
            </w:r>
          </w:p>
        </w:tc>
      </w:tr>
      <w:tr w:rsidR="00513D64" w14:paraId="6E5047FF" w14:textId="77777777" w:rsidTr="004C5C32">
        <w:tc>
          <w:tcPr>
            <w:tcW w:w="9265" w:type="dxa"/>
            <w:shd w:val="clear" w:color="auto" w:fill="BDD6EE" w:themeFill="accent5" w:themeFillTint="66"/>
          </w:tcPr>
          <w:p w14:paraId="03BD2208" w14:textId="7C684179" w:rsidR="00513D64" w:rsidRDefault="00166397">
            <w:hyperlink w:anchor="SchoolSampleLetter" w:history="1">
              <w:r w:rsidR="00513D64" w:rsidRPr="00513D64">
                <w:rPr>
                  <w:rStyle w:val="Hyperlink"/>
                  <w:b/>
                  <w:bCs/>
                </w:rPr>
                <w:t>SAMPLE SCHOOL LETTER FOR PARENTS/GUARDIANS</w:t>
              </w:r>
            </w:hyperlink>
          </w:p>
        </w:tc>
        <w:tc>
          <w:tcPr>
            <w:tcW w:w="1525" w:type="dxa"/>
            <w:shd w:val="clear" w:color="auto" w:fill="BDD6EE" w:themeFill="accent5" w:themeFillTint="66"/>
          </w:tcPr>
          <w:p w14:paraId="09CF3C7D" w14:textId="38CC55A7" w:rsidR="00513D64" w:rsidRDefault="00513D64">
            <w:r>
              <w:t>PAGE 4</w:t>
            </w:r>
          </w:p>
        </w:tc>
      </w:tr>
      <w:tr w:rsidR="00513D64" w14:paraId="1A066D64" w14:textId="77777777" w:rsidTr="00955C28">
        <w:tc>
          <w:tcPr>
            <w:tcW w:w="9265" w:type="dxa"/>
            <w:shd w:val="clear" w:color="auto" w:fill="E7F0F9"/>
          </w:tcPr>
          <w:p w14:paraId="18E6F182" w14:textId="466F7560" w:rsidR="00513D64" w:rsidRPr="0019019C" w:rsidRDefault="00166397">
            <w:pPr>
              <w:rPr>
                <w:b/>
                <w:bCs/>
              </w:rPr>
            </w:pPr>
            <w:hyperlink w:anchor="SpanishSchoolSampleLetter" w:history="1">
              <w:r w:rsidR="002222D2" w:rsidRPr="0019019C">
                <w:rPr>
                  <w:rStyle w:val="Hyperlink"/>
                  <w:b/>
                  <w:bCs/>
                </w:rPr>
                <w:t>SAMPLE SCHOOL LETTER FOR PARENTS/GUARDIANS IN SPANISH</w:t>
              </w:r>
            </w:hyperlink>
          </w:p>
        </w:tc>
        <w:tc>
          <w:tcPr>
            <w:tcW w:w="1525" w:type="dxa"/>
            <w:shd w:val="clear" w:color="auto" w:fill="E7F0F9"/>
          </w:tcPr>
          <w:p w14:paraId="6ECBC30B" w14:textId="4B45020E" w:rsidR="00513D64" w:rsidRDefault="002222D2">
            <w:r>
              <w:t>PAGE 5</w:t>
            </w:r>
          </w:p>
        </w:tc>
      </w:tr>
      <w:tr w:rsidR="002222D2" w14:paraId="47406AD0" w14:textId="77777777" w:rsidTr="004C5C32">
        <w:tc>
          <w:tcPr>
            <w:tcW w:w="9265" w:type="dxa"/>
            <w:shd w:val="clear" w:color="auto" w:fill="BDD6EE" w:themeFill="accent5" w:themeFillTint="66"/>
          </w:tcPr>
          <w:p w14:paraId="039F5A7E" w14:textId="0ACFE875" w:rsidR="002222D2" w:rsidRDefault="00166397" w:rsidP="002222D2">
            <w:hyperlink w:anchor="SchoolClinicLetter" w:history="1">
              <w:r w:rsidR="002222D2" w:rsidRPr="00513D64">
                <w:rPr>
                  <w:rStyle w:val="Hyperlink"/>
                  <w:b/>
                  <w:bCs/>
                </w:rPr>
                <w:t>SAMPLE SCHOOL CLINIC LETTER</w:t>
              </w:r>
            </w:hyperlink>
          </w:p>
        </w:tc>
        <w:tc>
          <w:tcPr>
            <w:tcW w:w="1525" w:type="dxa"/>
            <w:shd w:val="clear" w:color="auto" w:fill="BDD6EE" w:themeFill="accent5" w:themeFillTint="66"/>
          </w:tcPr>
          <w:p w14:paraId="135F39FD" w14:textId="676383F6" w:rsidR="002222D2" w:rsidRDefault="002222D2" w:rsidP="002222D2">
            <w:r>
              <w:t xml:space="preserve">PAGE </w:t>
            </w:r>
            <w:r w:rsidR="001514B7">
              <w:t>6</w:t>
            </w:r>
          </w:p>
        </w:tc>
      </w:tr>
      <w:tr w:rsidR="002222D2" w14:paraId="399351A3" w14:textId="77777777" w:rsidTr="00955C28">
        <w:tc>
          <w:tcPr>
            <w:tcW w:w="9265" w:type="dxa"/>
            <w:shd w:val="clear" w:color="auto" w:fill="E7F0F9"/>
          </w:tcPr>
          <w:p w14:paraId="0D4E877B" w14:textId="62C75DFE" w:rsidR="002222D2" w:rsidRPr="0019019C" w:rsidRDefault="00166397" w:rsidP="002222D2">
            <w:pPr>
              <w:rPr>
                <w:b/>
                <w:bCs/>
              </w:rPr>
            </w:pPr>
            <w:hyperlink w:anchor="SpanishSchoolClinicLetter" w:history="1">
              <w:r w:rsidR="001514B7" w:rsidRPr="0019019C">
                <w:rPr>
                  <w:rStyle w:val="Hyperlink"/>
                  <w:b/>
                  <w:bCs/>
                </w:rPr>
                <w:t>SAMPLE SCHOOL CLINIC LETTER IN SPANISH</w:t>
              </w:r>
            </w:hyperlink>
          </w:p>
        </w:tc>
        <w:tc>
          <w:tcPr>
            <w:tcW w:w="1525" w:type="dxa"/>
            <w:shd w:val="clear" w:color="auto" w:fill="E7F0F9"/>
          </w:tcPr>
          <w:p w14:paraId="18B02BF7" w14:textId="6DFE2A6C" w:rsidR="002222D2" w:rsidRDefault="001514B7" w:rsidP="002222D2">
            <w:r>
              <w:t>PAGE 7</w:t>
            </w:r>
          </w:p>
        </w:tc>
      </w:tr>
      <w:tr w:rsidR="001514B7" w14:paraId="51E73644" w14:textId="77777777" w:rsidTr="004C5C32">
        <w:tc>
          <w:tcPr>
            <w:tcW w:w="9265" w:type="dxa"/>
            <w:shd w:val="clear" w:color="auto" w:fill="BDD6EE" w:themeFill="accent5" w:themeFillTint="66"/>
          </w:tcPr>
          <w:p w14:paraId="63AFA8D0" w14:textId="43BA5F64" w:rsidR="001514B7" w:rsidRDefault="00166397" w:rsidP="001514B7">
            <w:hyperlink w:anchor="Vaccines101" w:history="1">
              <w:r w:rsidR="001514B7" w:rsidRPr="00513D64">
                <w:rPr>
                  <w:rStyle w:val="Hyperlink"/>
                  <w:b/>
                  <w:bCs/>
                </w:rPr>
                <w:t>VACCINES 101 FLYER</w:t>
              </w:r>
            </w:hyperlink>
          </w:p>
        </w:tc>
        <w:tc>
          <w:tcPr>
            <w:tcW w:w="1525" w:type="dxa"/>
            <w:shd w:val="clear" w:color="auto" w:fill="BDD6EE" w:themeFill="accent5" w:themeFillTint="66"/>
          </w:tcPr>
          <w:p w14:paraId="64EC2228" w14:textId="0BF12249" w:rsidR="001514B7" w:rsidRDefault="001514B7" w:rsidP="001514B7">
            <w:r>
              <w:t>PAGES 8-9</w:t>
            </w:r>
          </w:p>
        </w:tc>
      </w:tr>
      <w:tr w:rsidR="001514B7" w14:paraId="1FA80FC3" w14:textId="77777777" w:rsidTr="00955C28">
        <w:tc>
          <w:tcPr>
            <w:tcW w:w="9265" w:type="dxa"/>
            <w:shd w:val="clear" w:color="auto" w:fill="E7F0F9"/>
          </w:tcPr>
          <w:p w14:paraId="6222E1CD" w14:textId="50EB2D65" w:rsidR="001514B7" w:rsidRPr="0019019C" w:rsidRDefault="00166397" w:rsidP="001514B7">
            <w:pPr>
              <w:rPr>
                <w:b/>
                <w:bCs/>
              </w:rPr>
            </w:pPr>
            <w:hyperlink w:anchor="SpanishVaccines101" w:history="1">
              <w:r w:rsidR="001514B7" w:rsidRPr="0019019C">
                <w:rPr>
                  <w:rStyle w:val="Hyperlink"/>
                  <w:b/>
                  <w:bCs/>
                </w:rPr>
                <w:t>VACCINES 101 FLYER IN SPANISH</w:t>
              </w:r>
            </w:hyperlink>
          </w:p>
        </w:tc>
        <w:tc>
          <w:tcPr>
            <w:tcW w:w="1525" w:type="dxa"/>
            <w:shd w:val="clear" w:color="auto" w:fill="E7F0F9"/>
          </w:tcPr>
          <w:p w14:paraId="6F3D59B9" w14:textId="0E442D07" w:rsidR="001514B7" w:rsidRDefault="001514B7" w:rsidP="001514B7">
            <w:r>
              <w:t>PAGES 10-11</w:t>
            </w:r>
          </w:p>
        </w:tc>
      </w:tr>
      <w:tr w:rsidR="001514B7" w14:paraId="28B5F3E6" w14:textId="77777777" w:rsidTr="004C5C32">
        <w:tc>
          <w:tcPr>
            <w:tcW w:w="9265" w:type="dxa"/>
            <w:shd w:val="clear" w:color="auto" w:fill="BDD6EE" w:themeFill="accent5" w:themeFillTint="66"/>
          </w:tcPr>
          <w:p w14:paraId="35E69931" w14:textId="41E3A79D" w:rsidR="001514B7" w:rsidRDefault="00166397" w:rsidP="001514B7">
            <w:hyperlink w:anchor="FAQ" w:history="1">
              <w:r w:rsidR="001514B7" w:rsidRPr="00513D64">
                <w:rPr>
                  <w:rStyle w:val="Hyperlink"/>
                  <w:b/>
                  <w:bCs/>
                </w:rPr>
                <w:t>FREQUENTLY ASKED QUESTIONS</w:t>
              </w:r>
            </w:hyperlink>
          </w:p>
        </w:tc>
        <w:tc>
          <w:tcPr>
            <w:tcW w:w="1525" w:type="dxa"/>
            <w:shd w:val="clear" w:color="auto" w:fill="BDD6EE" w:themeFill="accent5" w:themeFillTint="66"/>
          </w:tcPr>
          <w:p w14:paraId="6A8FC643" w14:textId="55A1FB3D" w:rsidR="001514B7" w:rsidRDefault="001514B7" w:rsidP="001514B7">
            <w:r>
              <w:t>PAGES 12-13</w:t>
            </w:r>
          </w:p>
        </w:tc>
      </w:tr>
      <w:tr w:rsidR="001514B7" w14:paraId="344F2754" w14:textId="77777777" w:rsidTr="00955C28">
        <w:tc>
          <w:tcPr>
            <w:tcW w:w="9265" w:type="dxa"/>
            <w:shd w:val="clear" w:color="auto" w:fill="E7F0F9"/>
          </w:tcPr>
          <w:p w14:paraId="1D1DAC66" w14:textId="1A6DFBFA" w:rsidR="001514B7" w:rsidRPr="00166397" w:rsidRDefault="00166397" w:rsidP="001514B7">
            <w:pPr>
              <w:rPr>
                <w:b/>
                <w:bCs/>
              </w:rPr>
            </w:pPr>
            <w:hyperlink w:anchor="FAQSpanish" w:history="1">
              <w:r w:rsidR="00FD759E" w:rsidRPr="00166397">
                <w:rPr>
                  <w:rStyle w:val="Hyperlink"/>
                  <w:b/>
                  <w:bCs/>
                </w:rPr>
                <w:t>FREQUENTLY ASKED QUESTIONS IN SPANISH</w:t>
              </w:r>
            </w:hyperlink>
          </w:p>
        </w:tc>
        <w:tc>
          <w:tcPr>
            <w:tcW w:w="1525" w:type="dxa"/>
            <w:shd w:val="clear" w:color="auto" w:fill="E7F0F9"/>
          </w:tcPr>
          <w:p w14:paraId="166B7AB5" w14:textId="3F2A5FA0" w:rsidR="001514B7" w:rsidRDefault="00FD759E" w:rsidP="001514B7">
            <w:r>
              <w:t>PAGES 14-15</w:t>
            </w:r>
          </w:p>
        </w:tc>
      </w:tr>
      <w:tr w:rsidR="00FD759E" w14:paraId="1FBF60DF" w14:textId="77777777" w:rsidTr="00FD759E">
        <w:tc>
          <w:tcPr>
            <w:tcW w:w="9265" w:type="dxa"/>
            <w:shd w:val="clear" w:color="auto" w:fill="BDD6EE" w:themeFill="accent5" w:themeFillTint="66"/>
          </w:tcPr>
          <w:p w14:paraId="391A2BB4" w14:textId="090CE93A" w:rsidR="00FD759E" w:rsidRDefault="00FD759E" w:rsidP="00FD759E">
            <w:hyperlink w:anchor="SocialMedia" w:history="1">
              <w:r w:rsidRPr="006937FB">
                <w:rPr>
                  <w:rStyle w:val="Hyperlink"/>
                  <w:b/>
                  <w:bCs/>
                </w:rPr>
                <w:t>SAMPLE SOCIAL MEDIA</w:t>
              </w:r>
              <w:r w:rsidRPr="006937FB">
                <w:rPr>
                  <w:rStyle w:val="Hyperlink"/>
                  <w:b/>
                  <w:bCs/>
                </w:rPr>
                <w:tab/>
              </w:r>
            </w:hyperlink>
          </w:p>
        </w:tc>
        <w:tc>
          <w:tcPr>
            <w:tcW w:w="1525" w:type="dxa"/>
            <w:shd w:val="clear" w:color="auto" w:fill="BDD6EE" w:themeFill="accent5" w:themeFillTint="66"/>
          </w:tcPr>
          <w:p w14:paraId="3C0B7CCC" w14:textId="6255F885" w:rsidR="00FD759E" w:rsidRDefault="00FD759E" w:rsidP="00FD759E">
            <w:r>
              <w:t>PAGES 1</w:t>
            </w:r>
            <w:r w:rsidR="00166397">
              <w:t>6</w:t>
            </w:r>
            <w:r>
              <w:t>-</w:t>
            </w:r>
            <w:r w:rsidR="00166397">
              <w:t>21</w:t>
            </w:r>
          </w:p>
        </w:tc>
      </w:tr>
      <w:tr w:rsidR="00FD759E" w14:paraId="5418ECE5" w14:textId="77777777" w:rsidTr="00955C28">
        <w:tc>
          <w:tcPr>
            <w:tcW w:w="9265" w:type="dxa"/>
            <w:shd w:val="clear" w:color="auto" w:fill="E7F0F9"/>
          </w:tcPr>
          <w:p w14:paraId="0BF41EC9" w14:textId="77777777" w:rsidR="00FD759E" w:rsidRDefault="00FD759E" w:rsidP="00FD759E"/>
        </w:tc>
        <w:tc>
          <w:tcPr>
            <w:tcW w:w="1525" w:type="dxa"/>
            <w:shd w:val="clear" w:color="auto" w:fill="E7F0F9"/>
          </w:tcPr>
          <w:p w14:paraId="2F4DBB58" w14:textId="77777777" w:rsidR="00FD759E" w:rsidRDefault="00FD759E" w:rsidP="00FD759E"/>
        </w:tc>
      </w:tr>
    </w:tbl>
    <w:p w14:paraId="07C9FCE0" w14:textId="77777777" w:rsidR="004C5C32" w:rsidRDefault="004C5C32" w:rsidP="005E2D6B"/>
    <w:p w14:paraId="402C11E8" w14:textId="6450B8AF" w:rsidR="005E2D6B" w:rsidRDefault="005E2D6B" w:rsidP="005E2D6B">
      <w:r>
        <w:t xml:space="preserve">If you need more, please look for additional items at </w:t>
      </w:r>
      <w:hyperlink r:id="rId7" w:history="1">
        <w:r w:rsidRPr="00D60027">
          <w:rPr>
            <w:rStyle w:val="Hyperlink"/>
          </w:rPr>
          <w:t>www.CovidVaccineWA.org</w:t>
        </w:r>
      </w:hyperlink>
      <w:r>
        <w:t xml:space="preserve"> or email </w:t>
      </w:r>
      <w:hyperlink r:id="rId8" w:history="1">
        <w:r w:rsidRPr="00D60027">
          <w:rPr>
            <w:rStyle w:val="Hyperlink"/>
          </w:rPr>
          <w:t>covid.vaccine@doh.wa.gov</w:t>
        </w:r>
      </w:hyperlink>
      <w:r>
        <w:t>.</w:t>
      </w:r>
    </w:p>
    <w:p w14:paraId="75B17261" w14:textId="2877F265" w:rsidR="005E2D6B" w:rsidRDefault="005E2D6B" w:rsidP="005E2D6B"/>
    <w:p w14:paraId="1C9AC377" w14:textId="05C33723" w:rsidR="005E2D6B" w:rsidRDefault="005E2D6B">
      <w:r>
        <w:br w:type="page"/>
      </w:r>
      <w:bookmarkStart w:id="0" w:name="_GoBack"/>
      <w:bookmarkEnd w:id="0"/>
    </w:p>
    <w:p w14:paraId="7C839237" w14:textId="4A7C762B" w:rsidR="00F33507" w:rsidRDefault="00F33507" w:rsidP="00F33507">
      <w:pPr>
        <w:rPr>
          <w:sz w:val="24"/>
          <w:szCs w:val="24"/>
        </w:rPr>
      </w:pPr>
      <w:r>
        <w:rPr>
          <w:noProof/>
          <w:sz w:val="24"/>
          <w:szCs w:val="24"/>
        </w:rPr>
        <w:lastRenderedPageBreak/>
        <mc:AlternateContent>
          <mc:Choice Requires="wps">
            <w:drawing>
              <wp:anchor distT="36576" distB="36576" distL="36576" distR="36576" simplePos="0" relativeHeight="251659264" behindDoc="0" locked="0" layoutInCell="1" allowOverlap="1" wp14:anchorId="03234E68" wp14:editId="2EFA1175">
                <wp:simplePos x="0" y="0"/>
                <wp:positionH relativeFrom="column">
                  <wp:posOffset>457200</wp:posOffset>
                </wp:positionH>
                <wp:positionV relativeFrom="paragraph">
                  <wp:posOffset>1186180</wp:posOffset>
                </wp:positionV>
                <wp:extent cx="9132570" cy="4771390"/>
                <wp:effectExtent l="0" t="0" r="190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32570" cy="47713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CA285" id="Rectangle 5" o:spid="_x0000_s1026" style="position:absolute;margin-left:36pt;margin-top:93.4pt;width:719.1pt;height:375.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" filled="f" stroked="f" strokeweight="2pt">
                <v:shadow color="#ccc"/>
                <o:lock v:ext="edit" shapetype="t"/>
                <v:textbox inset="0,0,0,0"/>
              </v:rect>
            </w:pict>
          </mc:Fallback>
        </mc:AlternateContent>
      </w:r>
    </w:p>
    <w:tbl>
      <w:tblPr>
        <w:tblW w:w="10800" w:type="dxa"/>
        <w:tblCellMar>
          <w:left w:w="0" w:type="dxa"/>
          <w:right w:w="0" w:type="dxa"/>
        </w:tblCellMar>
        <w:tblLook w:val="04A0" w:firstRow="1" w:lastRow="0" w:firstColumn="1" w:lastColumn="0" w:noHBand="0" w:noVBand="1"/>
      </w:tblPr>
      <w:tblGrid>
        <w:gridCol w:w="4896"/>
        <w:gridCol w:w="5904"/>
      </w:tblGrid>
      <w:tr w:rsidR="00FA3BD7" w14:paraId="3A27BCC7" w14:textId="77777777" w:rsidTr="00513D64">
        <w:trPr>
          <w:trHeight w:val="408"/>
        </w:trPr>
        <w:tc>
          <w:tcPr>
            <w:tcW w:w="4896" w:type="dxa"/>
            <w:shd w:val="clear" w:color="auto" w:fill="2E74B5" w:themeFill="accent5" w:themeFillShade="BF"/>
            <w:tcMar>
              <w:top w:w="58" w:type="dxa"/>
              <w:left w:w="58" w:type="dxa"/>
              <w:bottom w:w="58" w:type="dxa"/>
              <w:right w:w="58" w:type="dxa"/>
            </w:tcMar>
            <w:hideMark/>
          </w:tcPr>
          <w:p w14:paraId="5E8D4F27" w14:textId="77777777" w:rsidR="00F33507" w:rsidRDefault="00F33507">
            <w:pPr>
              <w:widowControl w:val="0"/>
              <w:rPr>
                <w:rFonts w:ascii="Calibri" w:hAnsi="Calibri" w:cs="Calibri"/>
                <w:b/>
                <w:bCs/>
                <w:color w:val="FFFFFF"/>
                <w:kern w:val="28"/>
                <w:sz w:val="24"/>
                <w:szCs w:val="24"/>
                <w14:cntxtAlts/>
              </w:rPr>
            </w:pPr>
            <w:bookmarkStart w:id="1" w:name="ResourceLinks"/>
            <w:r>
              <w:rPr>
                <w:rFonts w:ascii="Calibri" w:hAnsi="Calibri" w:cs="Calibri"/>
                <w:b/>
                <w:bCs/>
                <w:color w:val="FFFFFF"/>
                <w:sz w:val="24"/>
                <w:szCs w:val="24"/>
              </w:rPr>
              <w:t>SCHOOL STAFF RESOURCES</w:t>
            </w:r>
            <w:bookmarkEnd w:id="1"/>
          </w:p>
        </w:tc>
        <w:tc>
          <w:tcPr>
            <w:tcW w:w="5904" w:type="dxa"/>
            <w:shd w:val="clear" w:color="auto" w:fill="2E74B5" w:themeFill="accent5" w:themeFillShade="BF"/>
            <w:tcMar>
              <w:top w:w="58" w:type="dxa"/>
              <w:left w:w="58" w:type="dxa"/>
              <w:bottom w:w="58" w:type="dxa"/>
              <w:right w:w="58" w:type="dxa"/>
            </w:tcMar>
            <w:hideMark/>
          </w:tcPr>
          <w:p w14:paraId="6E226FCB" w14:textId="77777777" w:rsidR="00F33507" w:rsidRDefault="00F33507">
            <w:pPr>
              <w:widowControl w:val="0"/>
              <w:rPr>
                <w:rFonts w:ascii="Calibri" w:hAnsi="Calibri" w:cs="Calibri"/>
                <w:color w:val="000000"/>
                <w:sz w:val="20"/>
                <w:szCs w:val="20"/>
              </w:rPr>
            </w:pPr>
            <w:r>
              <w:rPr>
                <w:rFonts w:ascii="Calibri" w:hAnsi="Calibri" w:cs="Calibri"/>
              </w:rPr>
              <w:t> </w:t>
            </w:r>
          </w:p>
        </w:tc>
      </w:tr>
      <w:tr w:rsidR="00FA3BD7" w14:paraId="49528C3F" w14:textId="77777777" w:rsidTr="00955C28">
        <w:trPr>
          <w:trHeight w:val="361"/>
        </w:trPr>
        <w:tc>
          <w:tcPr>
            <w:tcW w:w="4896" w:type="dxa"/>
            <w:shd w:val="clear" w:color="auto" w:fill="E7F0F9"/>
            <w:tcMar>
              <w:top w:w="58" w:type="dxa"/>
              <w:left w:w="58" w:type="dxa"/>
              <w:bottom w:w="58" w:type="dxa"/>
              <w:right w:w="58" w:type="dxa"/>
            </w:tcMar>
            <w:hideMark/>
          </w:tcPr>
          <w:p w14:paraId="2181E5DA" w14:textId="77777777" w:rsidR="00F33507" w:rsidRDefault="00166397">
            <w:pPr>
              <w:widowControl w:val="0"/>
              <w:rPr>
                <w:rFonts w:ascii="Calibri" w:hAnsi="Calibri" w:cs="Calibri"/>
              </w:rPr>
            </w:pPr>
            <w:hyperlink r:id="rId9" w:history="1">
              <w:r w:rsidR="00F33507">
                <w:rPr>
                  <w:rStyle w:val="Hyperlink"/>
                  <w:rFonts w:ascii="Calibri" w:hAnsi="Calibri" w:cs="Calibri"/>
                </w:rPr>
                <w:t>Template– Pfizer Age Expansion Parent Letter</w:t>
              </w:r>
            </w:hyperlink>
            <w:r w:rsidR="00F33507">
              <w:rPr>
                <w:rFonts w:ascii="Calibri" w:hAnsi="Calibri" w:cs="Calibri"/>
              </w:rPr>
              <w:t xml:space="preserve"> </w:t>
            </w:r>
          </w:p>
        </w:tc>
        <w:tc>
          <w:tcPr>
            <w:tcW w:w="5904" w:type="dxa"/>
            <w:shd w:val="clear" w:color="auto" w:fill="E7F0F9"/>
            <w:tcMar>
              <w:top w:w="58" w:type="dxa"/>
              <w:left w:w="58" w:type="dxa"/>
              <w:bottom w:w="58" w:type="dxa"/>
              <w:right w:w="58" w:type="dxa"/>
            </w:tcMar>
            <w:hideMark/>
          </w:tcPr>
          <w:p w14:paraId="0F5BA195" w14:textId="77777777" w:rsidR="00F33507" w:rsidRDefault="00F33507">
            <w:pPr>
              <w:widowControl w:val="0"/>
              <w:rPr>
                <w:rFonts w:ascii="Calibri" w:hAnsi="Calibri" w:cs="Calibri"/>
                <w:color w:val="003380"/>
              </w:rPr>
            </w:pPr>
            <w:r>
              <w:rPr>
                <w:rFonts w:ascii="Calibri" w:hAnsi="Calibri" w:cs="Calibri"/>
                <w:color w:val="003380"/>
              </w:rPr>
              <w:t>This is a parent letter explaining people ages 12 and up can get vaccinated.</w:t>
            </w:r>
          </w:p>
        </w:tc>
      </w:tr>
      <w:tr w:rsidR="00FA3BD7" w14:paraId="1C8BDF63" w14:textId="77777777" w:rsidTr="00955C28">
        <w:trPr>
          <w:trHeight w:val="618"/>
        </w:trPr>
        <w:tc>
          <w:tcPr>
            <w:tcW w:w="4896" w:type="dxa"/>
            <w:shd w:val="clear" w:color="auto" w:fill="BDD6EE" w:themeFill="accent5" w:themeFillTint="66"/>
            <w:tcMar>
              <w:top w:w="58" w:type="dxa"/>
              <w:left w:w="58" w:type="dxa"/>
              <w:bottom w:w="58" w:type="dxa"/>
              <w:right w:w="58" w:type="dxa"/>
            </w:tcMar>
            <w:hideMark/>
          </w:tcPr>
          <w:p w14:paraId="7EDB32C9" w14:textId="77777777" w:rsidR="00F33507" w:rsidRDefault="00F33507">
            <w:pPr>
              <w:widowControl w:val="0"/>
              <w:rPr>
                <w:rFonts w:ascii="Calibri" w:hAnsi="Calibri" w:cs="Calibri"/>
                <w:color w:val="000000"/>
              </w:rPr>
            </w:pPr>
            <w:r>
              <w:rPr>
                <w:rFonts w:ascii="Calibri" w:hAnsi="Calibri" w:cs="Calibri"/>
              </w:rPr>
              <w:t>Pfizer Age Expansion and Vaccination FAQ Document</w:t>
            </w:r>
          </w:p>
        </w:tc>
        <w:tc>
          <w:tcPr>
            <w:tcW w:w="5904" w:type="dxa"/>
            <w:shd w:val="clear" w:color="auto" w:fill="BDD6EE" w:themeFill="accent5" w:themeFillTint="66"/>
            <w:tcMar>
              <w:top w:w="58" w:type="dxa"/>
              <w:left w:w="58" w:type="dxa"/>
              <w:bottom w:w="58" w:type="dxa"/>
              <w:right w:w="58" w:type="dxa"/>
            </w:tcMar>
            <w:hideMark/>
          </w:tcPr>
          <w:p w14:paraId="3A384A6C" w14:textId="77777777" w:rsidR="00F33507" w:rsidRDefault="00F33507">
            <w:pPr>
              <w:widowControl w:val="0"/>
              <w:rPr>
                <w:rFonts w:ascii="Calibri" w:hAnsi="Calibri" w:cs="Calibri"/>
                <w:color w:val="003380"/>
              </w:rPr>
            </w:pPr>
            <w:r>
              <w:rPr>
                <w:rFonts w:ascii="Calibri" w:hAnsi="Calibri" w:cs="Calibri"/>
                <w:color w:val="003380"/>
              </w:rPr>
              <w:t xml:space="preserve">This document answers commonly asked questions on adolescent COVID-19 vaccination by parents and the community. View the school specific FAQ in this toolkit or visit the </w:t>
            </w:r>
            <w:hyperlink r:id="rId10" w:history="1">
              <w:r>
                <w:rPr>
                  <w:rStyle w:val="Hyperlink"/>
                  <w:rFonts w:ascii="Calibri" w:hAnsi="Calibri" w:cs="Calibri"/>
                </w:rPr>
                <w:t>COVID-19 Vaccine FAQ page</w:t>
              </w:r>
            </w:hyperlink>
            <w:r>
              <w:rPr>
                <w:rFonts w:ascii="Calibri" w:hAnsi="Calibri" w:cs="Calibri"/>
                <w:color w:val="003380"/>
              </w:rPr>
              <w:t>.</w:t>
            </w:r>
          </w:p>
        </w:tc>
      </w:tr>
      <w:tr w:rsidR="00FA3BD7" w14:paraId="56B7CB57" w14:textId="77777777" w:rsidTr="00955C28">
        <w:trPr>
          <w:trHeight w:val="359"/>
        </w:trPr>
        <w:tc>
          <w:tcPr>
            <w:tcW w:w="4896" w:type="dxa"/>
            <w:shd w:val="clear" w:color="auto" w:fill="E7F0F9"/>
            <w:tcMar>
              <w:top w:w="58" w:type="dxa"/>
              <w:left w:w="58" w:type="dxa"/>
              <w:bottom w:w="58" w:type="dxa"/>
              <w:right w:w="58" w:type="dxa"/>
            </w:tcMar>
            <w:hideMark/>
          </w:tcPr>
          <w:p w14:paraId="3D059DC0" w14:textId="77777777" w:rsidR="00F33507" w:rsidRDefault="003C2930">
            <w:pPr>
              <w:widowControl w:val="0"/>
              <w:rPr>
                <w:rFonts w:ascii="Calibri" w:hAnsi="Calibri" w:cs="Calibri"/>
                <w:color w:val="000000"/>
              </w:rPr>
            </w:pPr>
            <w:hyperlink r:id="rId11" w:history="1">
              <w:r w:rsidR="00F33507">
                <w:rPr>
                  <w:rStyle w:val="Hyperlink"/>
                  <w:rFonts w:ascii="Calibri" w:hAnsi="Calibri" w:cs="Calibri"/>
                </w:rPr>
                <w:t>Vaccines 101 For Parents of Minors Flyer</w:t>
              </w:r>
            </w:hyperlink>
          </w:p>
        </w:tc>
        <w:tc>
          <w:tcPr>
            <w:tcW w:w="5904" w:type="dxa"/>
            <w:shd w:val="clear" w:color="auto" w:fill="E7F0F9"/>
            <w:tcMar>
              <w:top w:w="58" w:type="dxa"/>
              <w:left w:w="58" w:type="dxa"/>
              <w:bottom w:w="58" w:type="dxa"/>
              <w:right w:w="58" w:type="dxa"/>
            </w:tcMar>
            <w:hideMark/>
          </w:tcPr>
          <w:p w14:paraId="1B819EDA" w14:textId="77777777" w:rsidR="00F33507" w:rsidRDefault="00F33507">
            <w:pPr>
              <w:widowControl w:val="0"/>
              <w:rPr>
                <w:rFonts w:ascii="Calibri" w:hAnsi="Calibri" w:cs="Calibri"/>
                <w:color w:val="003380"/>
              </w:rPr>
            </w:pPr>
            <w:r>
              <w:rPr>
                <w:rFonts w:ascii="Calibri" w:hAnsi="Calibri" w:cs="Calibri"/>
                <w:color w:val="003380"/>
              </w:rPr>
              <w:t xml:space="preserve">This flyer helps to explain the importance </w:t>
            </w:r>
            <w:proofErr w:type="gramStart"/>
            <w:r>
              <w:rPr>
                <w:rFonts w:ascii="Calibri" w:hAnsi="Calibri" w:cs="Calibri"/>
                <w:color w:val="003380"/>
              </w:rPr>
              <w:t>of  COVID</w:t>
            </w:r>
            <w:proofErr w:type="gramEnd"/>
            <w:r>
              <w:rPr>
                <w:rFonts w:ascii="Calibri" w:hAnsi="Calibri" w:cs="Calibri"/>
                <w:color w:val="003380"/>
              </w:rPr>
              <w:t>-19 vaccination for adolescents.</w:t>
            </w:r>
          </w:p>
        </w:tc>
      </w:tr>
      <w:tr w:rsidR="00FA3BD7" w14:paraId="68B65501" w14:textId="77777777" w:rsidTr="00955C28">
        <w:trPr>
          <w:trHeight w:val="590"/>
        </w:trPr>
        <w:tc>
          <w:tcPr>
            <w:tcW w:w="4896" w:type="dxa"/>
            <w:shd w:val="clear" w:color="auto" w:fill="BDD6EE" w:themeFill="accent5" w:themeFillTint="66"/>
            <w:tcMar>
              <w:top w:w="58" w:type="dxa"/>
              <w:left w:w="58" w:type="dxa"/>
              <w:bottom w:w="58" w:type="dxa"/>
              <w:right w:w="58" w:type="dxa"/>
            </w:tcMar>
            <w:hideMark/>
          </w:tcPr>
          <w:p w14:paraId="6400A0A5" w14:textId="77777777" w:rsidR="00F33507" w:rsidRDefault="00166397">
            <w:pPr>
              <w:widowControl w:val="0"/>
              <w:rPr>
                <w:rFonts w:ascii="Calibri" w:hAnsi="Calibri" w:cs="Calibri"/>
                <w:color w:val="000000"/>
              </w:rPr>
            </w:pPr>
            <w:hyperlink r:id="rId12" w:history="1">
              <w:r w:rsidR="00F33507">
                <w:rPr>
                  <w:rStyle w:val="Hyperlink"/>
                  <w:rFonts w:ascii="Calibri" w:hAnsi="Calibri" w:cs="Calibri"/>
                </w:rPr>
                <w:t>Covidvaccinewa.org</w:t>
              </w:r>
            </w:hyperlink>
          </w:p>
        </w:tc>
        <w:tc>
          <w:tcPr>
            <w:tcW w:w="5904" w:type="dxa"/>
            <w:shd w:val="clear" w:color="auto" w:fill="BDD6EE" w:themeFill="accent5" w:themeFillTint="66"/>
            <w:tcMar>
              <w:top w:w="58" w:type="dxa"/>
              <w:left w:w="58" w:type="dxa"/>
              <w:bottom w:w="58" w:type="dxa"/>
              <w:right w:w="58" w:type="dxa"/>
            </w:tcMar>
            <w:hideMark/>
          </w:tcPr>
          <w:p w14:paraId="071FC432" w14:textId="77777777" w:rsidR="00F33507" w:rsidRDefault="00F33507">
            <w:pPr>
              <w:widowControl w:val="0"/>
              <w:rPr>
                <w:rFonts w:ascii="Calibri" w:hAnsi="Calibri" w:cs="Calibri"/>
                <w:color w:val="003380"/>
              </w:rPr>
            </w:pPr>
            <w:r>
              <w:rPr>
                <w:rFonts w:ascii="Calibri" w:hAnsi="Calibri" w:cs="Calibri"/>
                <w:color w:val="003380"/>
              </w:rPr>
              <w:t>The Department of Health’s main resource page on COVID-19 vaccination.</w:t>
            </w:r>
          </w:p>
        </w:tc>
      </w:tr>
      <w:tr w:rsidR="00B15218" w14:paraId="33508D2E" w14:textId="77777777" w:rsidTr="00955C28">
        <w:trPr>
          <w:trHeight w:val="590"/>
        </w:trPr>
        <w:tc>
          <w:tcPr>
            <w:tcW w:w="4896" w:type="dxa"/>
            <w:shd w:val="clear" w:color="auto" w:fill="E7F0F9"/>
            <w:tcMar>
              <w:top w:w="58" w:type="dxa"/>
              <w:left w:w="58" w:type="dxa"/>
              <w:bottom w:w="58" w:type="dxa"/>
              <w:right w:w="58" w:type="dxa"/>
            </w:tcMar>
          </w:tcPr>
          <w:p w14:paraId="5B6C2D49" w14:textId="1893684A" w:rsidR="00B15218" w:rsidRDefault="00166397">
            <w:pPr>
              <w:widowControl w:val="0"/>
            </w:pPr>
            <w:hyperlink r:id="rId13" w:anchor="ParentID-10935" w:history="1">
              <w:r w:rsidR="00B15218" w:rsidRPr="00B15218">
                <w:rPr>
                  <w:rStyle w:val="Hyperlink"/>
                </w:rPr>
                <w:t>DOH COVID-19 Resources and Recommendations web page</w:t>
              </w:r>
            </w:hyperlink>
          </w:p>
        </w:tc>
        <w:tc>
          <w:tcPr>
            <w:tcW w:w="5904" w:type="dxa"/>
            <w:shd w:val="clear" w:color="auto" w:fill="E7F0F9"/>
            <w:tcMar>
              <w:top w:w="58" w:type="dxa"/>
              <w:left w:w="58" w:type="dxa"/>
              <w:bottom w:w="58" w:type="dxa"/>
              <w:right w:w="58" w:type="dxa"/>
            </w:tcMar>
          </w:tcPr>
          <w:p w14:paraId="60122634" w14:textId="0D6EE8E1" w:rsidR="00B15218" w:rsidRDefault="00B15218">
            <w:pPr>
              <w:widowControl w:val="0"/>
              <w:rPr>
                <w:rFonts w:ascii="Calibri" w:hAnsi="Calibri" w:cs="Calibri"/>
                <w:color w:val="003380"/>
              </w:rPr>
            </w:pPr>
            <w:r>
              <w:rPr>
                <w:rFonts w:ascii="Calibri" w:hAnsi="Calibri" w:cs="Calibri"/>
                <w:color w:val="003380"/>
              </w:rPr>
              <w:t xml:space="preserve">The Department of Health’s COVID-19 page which contains a section for school and </w:t>
            </w:r>
            <w:proofErr w:type="gramStart"/>
            <w:r>
              <w:rPr>
                <w:rFonts w:ascii="Calibri" w:hAnsi="Calibri" w:cs="Calibri"/>
                <w:color w:val="003380"/>
              </w:rPr>
              <w:t>child care</w:t>
            </w:r>
            <w:proofErr w:type="gramEnd"/>
            <w:r>
              <w:rPr>
                <w:rFonts w:ascii="Calibri" w:hAnsi="Calibri" w:cs="Calibri"/>
                <w:color w:val="003380"/>
              </w:rPr>
              <w:t xml:space="preserve"> resources.</w:t>
            </w:r>
          </w:p>
        </w:tc>
      </w:tr>
      <w:tr w:rsidR="009A282B" w14:paraId="475D91E1" w14:textId="77777777" w:rsidTr="00955C28">
        <w:trPr>
          <w:trHeight w:val="590"/>
        </w:trPr>
        <w:tc>
          <w:tcPr>
            <w:tcW w:w="4896" w:type="dxa"/>
            <w:shd w:val="clear" w:color="auto" w:fill="BDD6EE" w:themeFill="accent5" w:themeFillTint="66"/>
            <w:tcMar>
              <w:top w:w="58" w:type="dxa"/>
              <w:left w:w="58" w:type="dxa"/>
              <w:bottom w:w="58" w:type="dxa"/>
              <w:right w:w="58" w:type="dxa"/>
            </w:tcMar>
          </w:tcPr>
          <w:p w14:paraId="3F1617C6" w14:textId="7691A11E" w:rsidR="009A282B" w:rsidRDefault="00166397">
            <w:pPr>
              <w:widowControl w:val="0"/>
            </w:pPr>
            <w:hyperlink r:id="rId14" w:anchor="minorconsent" w:history="1">
              <w:r w:rsidR="009A282B" w:rsidRPr="00955C28">
                <w:rPr>
                  <w:rStyle w:val="Hyperlink"/>
                </w:rPr>
                <w:t>Considerations for Vaccinating Minors</w:t>
              </w:r>
            </w:hyperlink>
          </w:p>
        </w:tc>
        <w:tc>
          <w:tcPr>
            <w:tcW w:w="5904" w:type="dxa"/>
            <w:shd w:val="clear" w:color="auto" w:fill="BDD6EE" w:themeFill="accent5" w:themeFillTint="66"/>
            <w:tcMar>
              <w:top w:w="58" w:type="dxa"/>
              <w:left w:w="58" w:type="dxa"/>
              <w:bottom w:w="58" w:type="dxa"/>
              <w:right w:w="58" w:type="dxa"/>
            </w:tcMar>
          </w:tcPr>
          <w:p w14:paraId="4D9AD155" w14:textId="64ABC792" w:rsidR="009A282B" w:rsidRDefault="00955C28">
            <w:pPr>
              <w:widowControl w:val="0"/>
              <w:rPr>
                <w:rFonts w:ascii="Calibri" w:hAnsi="Calibri" w:cs="Calibri"/>
                <w:color w:val="003380"/>
              </w:rPr>
            </w:pPr>
            <w:r>
              <w:rPr>
                <w:rFonts w:ascii="Calibri" w:hAnsi="Calibri" w:cs="Calibri"/>
                <w:color w:val="003380"/>
              </w:rPr>
              <w:t>The Department of Health’s provider toolkit web page with guidance on vaccinating minors.</w:t>
            </w:r>
          </w:p>
        </w:tc>
      </w:tr>
      <w:tr w:rsidR="00FA3BD7" w14:paraId="7B23CAC9" w14:textId="77777777" w:rsidTr="00513D64">
        <w:trPr>
          <w:trHeight w:val="408"/>
        </w:trPr>
        <w:tc>
          <w:tcPr>
            <w:tcW w:w="4896" w:type="dxa"/>
            <w:shd w:val="clear" w:color="auto" w:fill="2E74B5" w:themeFill="accent5" w:themeFillShade="BF"/>
            <w:tcMar>
              <w:top w:w="58" w:type="dxa"/>
              <w:left w:w="58" w:type="dxa"/>
              <w:bottom w:w="58" w:type="dxa"/>
              <w:right w:w="58" w:type="dxa"/>
            </w:tcMar>
            <w:hideMark/>
          </w:tcPr>
          <w:p w14:paraId="35E7F2F6" w14:textId="77777777" w:rsidR="00F33507" w:rsidRDefault="00F33507">
            <w:pPr>
              <w:widowControl w:val="0"/>
              <w:rPr>
                <w:rFonts w:ascii="Calibri" w:hAnsi="Calibri" w:cs="Calibri"/>
                <w:b/>
                <w:bCs/>
                <w:color w:val="FFFFFF"/>
                <w:sz w:val="24"/>
                <w:szCs w:val="24"/>
              </w:rPr>
            </w:pPr>
            <w:r>
              <w:rPr>
                <w:rFonts w:ascii="Calibri" w:hAnsi="Calibri" w:cs="Calibri"/>
                <w:b/>
                <w:bCs/>
                <w:color w:val="FFFFFF"/>
                <w:sz w:val="24"/>
                <w:szCs w:val="24"/>
              </w:rPr>
              <w:t>SCHOOL CLINIC RESOURCES</w:t>
            </w:r>
          </w:p>
        </w:tc>
        <w:tc>
          <w:tcPr>
            <w:tcW w:w="5904" w:type="dxa"/>
            <w:shd w:val="clear" w:color="auto" w:fill="2E74B5" w:themeFill="accent5" w:themeFillShade="BF"/>
            <w:tcMar>
              <w:top w:w="58" w:type="dxa"/>
              <w:left w:w="58" w:type="dxa"/>
              <w:bottom w:w="58" w:type="dxa"/>
              <w:right w:w="58" w:type="dxa"/>
            </w:tcMar>
            <w:hideMark/>
          </w:tcPr>
          <w:p w14:paraId="1E609AEA" w14:textId="77777777" w:rsidR="00F33507" w:rsidRDefault="00F33507">
            <w:pPr>
              <w:widowControl w:val="0"/>
              <w:rPr>
                <w:rFonts w:ascii="Calibri" w:hAnsi="Calibri" w:cs="Calibri"/>
                <w:color w:val="003380"/>
                <w:sz w:val="20"/>
                <w:szCs w:val="20"/>
              </w:rPr>
            </w:pPr>
            <w:r>
              <w:rPr>
                <w:rFonts w:ascii="Calibri" w:hAnsi="Calibri" w:cs="Calibri"/>
                <w:color w:val="003380"/>
              </w:rPr>
              <w:t> </w:t>
            </w:r>
          </w:p>
        </w:tc>
      </w:tr>
      <w:tr w:rsidR="00FA3BD7" w14:paraId="5A7072D7" w14:textId="77777777" w:rsidTr="00955C28">
        <w:trPr>
          <w:trHeight w:val="359"/>
        </w:trPr>
        <w:tc>
          <w:tcPr>
            <w:tcW w:w="4896" w:type="dxa"/>
            <w:shd w:val="clear" w:color="auto" w:fill="E7F0F9"/>
            <w:tcMar>
              <w:top w:w="58" w:type="dxa"/>
              <w:left w:w="58" w:type="dxa"/>
              <w:bottom w:w="58" w:type="dxa"/>
              <w:right w:w="58" w:type="dxa"/>
            </w:tcMar>
            <w:hideMark/>
          </w:tcPr>
          <w:p w14:paraId="272781AC" w14:textId="77777777" w:rsidR="00F33507" w:rsidRDefault="00166397">
            <w:pPr>
              <w:widowControl w:val="0"/>
              <w:rPr>
                <w:rFonts w:ascii="Calibri" w:hAnsi="Calibri" w:cs="Calibri"/>
                <w:color w:val="000000"/>
              </w:rPr>
            </w:pPr>
            <w:hyperlink r:id="rId15" w:history="1">
              <w:r w:rsidR="00F33507">
                <w:rPr>
                  <w:rStyle w:val="Hyperlink"/>
                  <w:rFonts w:ascii="Calibri" w:hAnsi="Calibri" w:cs="Calibri"/>
                </w:rPr>
                <w:t>Template– School Vaccination Clinic Parent Letter</w:t>
              </w:r>
            </w:hyperlink>
          </w:p>
        </w:tc>
        <w:tc>
          <w:tcPr>
            <w:tcW w:w="5904" w:type="dxa"/>
            <w:shd w:val="clear" w:color="auto" w:fill="E7F0F9"/>
            <w:tcMar>
              <w:top w:w="58" w:type="dxa"/>
              <w:left w:w="58" w:type="dxa"/>
              <w:bottom w:w="58" w:type="dxa"/>
              <w:right w:w="58" w:type="dxa"/>
            </w:tcMar>
            <w:hideMark/>
          </w:tcPr>
          <w:p w14:paraId="31A678AE" w14:textId="77777777" w:rsidR="00F33507" w:rsidRDefault="00F33507">
            <w:pPr>
              <w:widowControl w:val="0"/>
              <w:rPr>
                <w:rFonts w:ascii="Calibri" w:hAnsi="Calibri" w:cs="Calibri"/>
                <w:color w:val="003380"/>
              </w:rPr>
            </w:pPr>
            <w:r>
              <w:rPr>
                <w:rFonts w:ascii="Calibri" w:hAnsi="Calibri" w:cs="Calibri"/>
                <w:color w:val="003380"/>
              </w:rPr>
              <w:t>This is a parent letter explaining there will be a school vaccination clinic for Pfizer COVID-19 vaccine.</w:t>
            </w:r>
          </w:p>
        </w:tc>
      </w:tr>
      <w:tr w:rsidR="00FA3BD7" w14:paraId="2698DB95" w14:textId="77777777" w:rsidTr="00955C28">
        <w:trPr>
          <w:trHeight w:val="408"/>
        </w:trPr>
        <w:tc>
          <w:tcPr>
            <w:tcW w:w="4896" w:type="dxa"/>
            <w:shd w:val="clear" w:color="auto" w:fill="BDD6EE" w:themeFill="accent5" w:themeFillTint="66"/>
            <w:tcMar>
              <w:top w:w="58" w:type="dxa"/>
              <w:left w:w="58" w:type="dxa"/>
              <w:bottom w:w="58" w:type="dxa"/>
              <w:right w:w="58" w:type="dxa"/>
            </w:tcMar>
            <w:hideMark/>
          </w:tcPr>
          <w:p w14:paraId="26F294D3" w14:textId="77777777" w:rsidR="00F33507" w:rsidRDefault="00166397">
            <w:pPr>
              <w:widowControl w:val="0"/>
              <w:rPr>
                <w:rFonts w:ascii="Calibri" w:hAnsi="Calibri" w:cs="Calibri"/>
                <w:color w:val="000000"/>
              </w:rPr>
            </w:pPr>
            <w:hyperlink r:id="rId16" w:anchor="vaccination-minorshttps://www.cdc.gov/vaccines/covid-19/info-by-product/pfizer/pfizer-bioNTech-faqs.html" w:history="1">
              <w:r w:rsidR="00F33507">
                <w:rPr>
                  <w:rStyle w:val="Hyperlink"/>
                  <w:rFonts w:ascii="Calibri" w:hAnsi="Calibri" w:cs="Calibri"/>
                </w:rPr>
                <w:t>CDC Frequently Asked Questions on Vaccinating Minors</w:t>
              </w:r>
            </w:hyperlink>
          </w:p>
        </w:tc>
        <w:tc>
          <w:tcPr>
            <w:tcW w:w="5904" w:type="dxa"/>
            <w:shd w:val="clear" w:color="auto" w:fill="BDD6EE" w:themeFill="accent5" w:themeFillTint="66"/>
            <w:tcMar>
              <w:top w:w="58" w:type="dxa"/>
              <w:left w:w="58" w:type="dxa"/>
              <w:bottom w:w="58" w:type="dxa"/>
              <w:right w:w="58" w:type="dxa"/>
            </w:tcMar>
            <w:hideMark/>
          </w:tcPr>
          <w:p w14:paraId="434419A6" w14:textId="77777777" w:rsidR="00F33507" w:rsidRDefault="00F33507">
            <w:pPr>
              <w:widowControl w:val="0"/>
              <w:rPr>
                <w:rFonts w:ascii="Calibri" w:hAnsi="Calibri" w:cs="Calibri"/>
                <w:color w:val="003380"/>
              </w:rPr>
            </w:pPr>
            <w:r>
              <w:rPr>
                <w:rFonts w:ascii="Calibri" w:hAnsi="Calibri" w:cs="Calibri"/>
                <w:color w:val="003380"/>
              </w:rPr>
              <w:t>The CDC answers commonly asked questions on vaccinating people under 18 years of age.</w:t>
            </w:r>
          </w:p>
        </w:tc>
      </w:tr>
      <w:tr w:rsidR="00FA3BD7" w14:paraId="13F930FC" w14:textId="77777777" w:rsidTr="00955C28">
        <w:trPr>
          <w:trHeight w:val="361"/>
        </w:trPr>
        <w:tc>
          <w:tcPr>
            <w:tcW w:w="4896" w:type="dxa"/>
            <w:shd w:val="clear" w:color="auto" w:fill="E7F0F9"/>
            <w:tcMar>
              <w:top w:w="58" w:type="dxa"/>
              <w:left w:w="58" w:type="dxa"/>
              <w:bottom w:w="58" w:type="dxa"/>
              <w:right w:w="58" w:type="dxa"/>
            </w:tcMar>
            <w:hideMark/>
          </w:tcPr>
          <w:p w14:paraId="512CBAA5" w14:textId="77777777" w:rsidR="00F33507" w:rsidRDefault="00166397">
            <w:pPr>
              <w:widowControl w:val="0"/>
              <w:rPr>
                <w:rFonts w:ascii="Calibri" w:hAnsi="Calibri" w:cs="Calibri"/>
                <w:color w:val="000000"/>
              </w:rPr>
            </w:pPr>
            <w:hyperlink r:id="rId17" w:history="1">
              <w:r w:rsidR="00F33507">
                <w:rPr>
                  <w:rStyle w:val="Hyperlink"/>
                  <w:rFonts w:ascii="Calibri" w:hAnsi="Calibri" w:cs="Calibri"/>
                </w:rPr>
                <w:t>COVID-19 Vaccine Toolkit for School Settings</w:t>
              </w:r>
            </w:hyperlink>
            <w:r w:rsidR="00F33507">
              <w:rPr>
                <w:rFonts w:ascii="Calibri" w:hAnsi="Calibri" w:cs="Calibri"/>
              </w:rPr>
              <w:t xml:space="preserve"> (CDC)</w:t>
            </w:r>
          </w:p>
        </w:tc>
        <w:tc>
          <w:tcPr>
            <w:tcW w:w="5904" w:type="dxa"/>
            <w:shd w:val="clear" w:color="auto" w:fill="E7F0F9"/>
            <w:tcMar>
              <w:top w:w="58" w:type="dxa"/>
              <w:left w:w="58" w:type="dxa"/>
              <w:bottom w:w="58" w:type="dxa"/>
              <w:right w:w="58" w:type="dxa"/>
            </w:tcMar>
            <w:hideMark/>
          </w:tcPr>
          <w:p w14:paraId="3C012BC6" w14:textId="77777777" w:rsidR="00F33507" w:rsidRDefault="00F33507">
            <w:pPr>
              <w:widowControl w:val="0"/>
              <w:rPr>
                <w:rFonts w:ascii="Calibri" w:hAnsi="Calibri" w:cs="Calibri"/>
                <w:color w:val="003380"/>
              </w:rPr>
            </w:pPr>
            <w:r>
              <w:rPr>
                <w:rFonts w:ascii="Calibri" w:hAnsi="Calibri" w:cs="Calibri"/>
                <w:color w:val="003380"/>
              </w:rPr>
              <w:t>The CDC has a resource page for COVID-19 vaccination in school settings.</w:t>
            </w:r>
          </w:p>
        </w:tc>
      </w:tr>
      <w:tr w:rsidR="00FA3BD7" w14:paraId="02BAEC81" w14:textId="77777777" w:rsidTr="00955C28">
        <w:trPr>
          <w:trHeight w:val="603"/>
        </w:trPr>
        <w:tc>
          <w:tcPr>
            <w:tcW w:w="4896" w:type="dxa"/>
            <w:shd w:val="clear" w:color="auto" w:fill="BDD6EE" w:themeFill="accent5" w:themeFillTint="66"/>
            <w:tcMar>
              <w:top w:w="58" w:type="dxa"/>
              <w:left w:w="58" w:type="dxa"/>
              <w:bottom w:w="58" w:type="dxa"/>
              <w:right w:w="58" w:type="dxa"/>
            </w:tcMar>
            <w:hideMark/>
          </w:tcPr>
          <w:p w14:paraId="59D8F628" w14:textId="77777777" w:rsidR="00F33507" w:rsidRDefault="00166397">
            <w:pPr>
              <w:widowControl w:val="0"/>
              <w:rPr>
                <w:rFonts w:ascii="Calibri" w:hAnsi="Calibri" w:cs="Calibri"/>
                <w:color w:val="000000"/>
              </w:rPr>
            </w:pPr>
            <w:hyperlink r:id="rId18" w:anchor="vaccination-minors" w:history="1">
              <w:r w:rsidR="00F33507">
                <w:rPr>
                  <w:rStyle w:val="Hyperlink"/>
                  <w:rFonts w:ascii="Calibri" w:hAnsi="Calibri" w:cs="Calibri"/>
                </w:rPr>
                <w:t xml:space="preserve">Pfizer </w:t>
              </w:r>
              <w:proofErr w:type="spellStart"/>
              <w:r w:rsidR="00F33507">
                <w:rPr>
                  <w:rStyle w:val="Hyperlink"/>
                  <w:rFonts w:ascii="Calibri" w:hAnsi="Calibri" w:cs="Calibri"/>
                </w:rPr>
                <w:t>BioNTech</w:t>
              </w:r>
              <w:proofErr w:type="spellEnd"/>
              <w:r w:rsidR="00F33507">
                <w:rPr>
                  <w:rStyle w:val="Hyperlink"/>
                  <w:rFonts w:ascii="Calibri" w:hAnsi="Calibri" w:cs="Calibri"/>
                </w:rPr>
                <w:t xml:space="preserve"> COVID-19 Vaccine Frequently Asked Questions</w:t>
              </w:r>
            </w:hyperlink>
          </w:p>
        </w:tc>
        <w:tc>
          <w:tcPr>
            <w:tcW w:w="5904" w:type="dxa"/>
            <w:shd w:val="clear" w:color="auto" w:fill="BDD6EE" w:themeFill="accent5" w:themeFillTint="66"/>
            <w:tcMar>
              <w:top w:w="58" w:type="dxa"/>
              <w:left w:w="58" w:type="dxa"/>
              <w:bottom w:w="58" w:type="dxa"/>
              <w:right w:w="58" w:type="dxa"/>
            </w:tcMar>
            <w:hideMark/>
          </w:tcPr>
          <w:p w14:paraId="736848BA" w14:textId="77777777" w:rsidR="00F33507" w:rsidRDefault="00F33507">
            <w:pPr>
              <w:widowControl w:val="0"/>
              <w:rPr>
                <w:rFonts w:ascii="Calibri" w:hAnsi="Calibri" w:cs="Calibri"/>
                <w:color w:val="003380"/>
              </w:rPr>
            </w:pPr>
            <w:r>
              <w:rPr>
                <w:rFonts w:ascii="Calibri" w:hAnsi="Calibri" w:cs="Calibri"/>
                <w:color w:val="003380"/>
              </w:rPr>
              <w:t>Frequently asked questions on the Pfizer COVID-19 vaccine, including a section on consent for vaccinating minors.</w:t>
            </w:r>
          </w:p>
        </w:tc>
      </w:tr>
      <w:tr w:rsidR="00FA3BD7" w14:paraId="73B1C362" w14:textId="77777777" w:rsidTr="00513D64">
        <w:trPr>
          <w:trHeight w:val="408"/>
        </w:trPr>
        <w:tc>
          <w:tcPr>
            <w:tcW w:w="4896" w:type="dxa"/>
            <w:shd w:val="clear" w:color="auto" w:fill="2E74B5" w:themeFill="accent5" w:themeFillShade="BF"/>
            <w:tcMar>
              <w:top w:w="58" w:type="dxa"/>
              <w:left w:w="58" w:type="dxa"/>
              <w:bottom w:w="58" w:type="dxa"/>
              <w:right w:w="58" w:type="dxa"/>
            </w:tcMar>
            <w:hideMark/>
          </w:tcPr>
          <w:p w14:paraId="20F2DF89" w14:textId="77777777" w:rsidR="00F33507" w:rsidRDefault="00F33507">
            <w:pPr>
              <w:widowControl w:val="0"/>
              <w:rPr>
                <w:rFonts w:ascii="Calibri" w:hAnsi="Calibri" w:cs="Calibri"/>
                <w:b/>
                <w:bCs/>
                <w:color w:val="FFFFFF"/>
                <w:sz w:val="24"/>
                <w:szCs w:val="24"/>
              </w:rPr>
            </w:pPr>
            <w:r>
              <w:rPr>
                <w:rFonts w:ascii="Calibri" w:hAnsi="Calibri" w:cs="Calibri"/>
                <w:b/>
                <w:bCs/>
                <w:color w:val="FFFFFF"/>
                <w:sz w:val="24"/>
                <w:szCs w:val="24"/>
              </w:rPr>
              <w:t>BACK TO SCHOOL VACCINATIONS</w:t>
            </w:r>
          </w:p>
        </w:tc>
        <w:tc>
          <w:tcPr>
            <w:tcW w:w="5904" w:type="dxa"/>
            <w:shd w:val="clear" w:color="auto" w:fill="2E74B5" w:themeFill="accent5" w:themeFillShade="BF"/>
            <w:tcMar>
              <w:top w:w="58" w:type="dxa"/>
              <w:left w:w="58" w:type="dxa"/>
              <w:bottom w:w="58" w:type="dxa"/>
              <w:right w:w="58" w:type="dxa"/>
            </w:tcMar>
            <w:hideMark/>
          </w:tcPr>
          <w:p w14:paraId="2076413F" w14:textId="77777777" w:rsidR="00F33507" w:rsidRDefault="00F33507">
            <w:pPr>
              <w:widowControl w:val="0"/>
              <w:rPr>
                <w:rFonts w:ascii="Calibri" w:hAnsi="Calibri" w:cs="Calibri"/>
                <w:color w:val="003380"/>
                <w:sz w:val="20"/>
                <w:szCs w:val="20"/>
              </w:rPr>
            </w:pPr>
            <w:r>
              <w:rPr>
                <w:rFonts w:ascii="Calibri" w:hAnsi="Calibri" w:cs="Calibri"/>
                <w:color w:val="003380"/>
              </w:rPr>
              <w:t> </w:t>
            </w:r>
          </w:p>
        </w:tc>
      </w:tr>
      <w:tr w:rsidR="00FA3BD7" w14:paraId="0C6CFFC4" w14:textId="77777777" w:rsidTr="00955C28">
        <w:trPr>
          <w:trHeight w:val="361"/>
        </w:trPr>
        <w:tc>
          <w:tcPr>
            <w:tcW w:w="4896" w:type="dxa"/>
            <w:shd w:val="clear" w:color="auto" w:fill="E7F0F9"/>
            <w:tcMar>
              <w:top w:w="58" w:type="dxa"/>
              <w:left w:w="58" w:type="dxa"/>
              <w:bottom w:w="58" w:type="dxa"/>
              <w:right w:w="58" w:type="dxa"/>
            </w:tcMar>
            <w:hideMark/>
          </w:tcPr>
          <w:p w14:paraId="05A17AF8" w14:textId="77777777" w:rsidR="00F33507" w:rsidRDefault="00166397">
            <w:pPr>
              <w:widowControl w:val="0"/>
              <w:rPr>
                <w:rFonts w:ascii="Calibri" w:hAnsi="Calibri" w:cs="Calibri"/>
                <w:color w:val="000000"/>
              </w:rPr>
            </w:pPr>
            <w:hyperlink r:id="rId19" w:history="1">
              <w:r w:rsidR="00F33507">
                <w:rPr>
                  <w:rStyle w:val="Hyperlink"/>
                  <w:rFonts w:ascii="Calibri" w:hAnsi="Calibri" w:cs="Calibri"/>
                </w:rPr>
                <w:t>Parenthelp123.org</w:t>
              </w:r>
            </w:hyperlink>
          </w:p>
        </w:tc>
        <w:tc>
          <w:tcPr>
            <w:tcW w:w="5904" w:type="dxa"/>
            <w:shd w:val="clear" w:color="auto" w:fill="E7F0F9"/>
            <w:tcMar>
              <w:top w:w="58" w:type="dxa"/>
              <w:left w:w="58" w:type="dxa"/>
              <w:bottom w:w="58" w:type="dxa"/>
              <w:right w:w="58" w:type="dxa"/>
            </w:tcMar>
            <w:hideMark/>
          </w:tcPr>
          <w:p w14:paraId="1EF73305" w14:textId="77777777" w:rsidR="00F33507" w:rsidRDefault="00F33507">
            <w:pPr>
              <w:widowControl w:val="0"/>
              <w:rPr>
                <w:rFonts w:ascii="Calibri" w:hAnsi="Calibri" w:cs="Calibri"/>
                <w:color w:val="003380"/>
              </w:rPr>
            </w:pPr>
            <w:r>
              <w:rPr>
                <w:rFonts w:ascii="Calibri" w:hAnsi="Calibri" w:cs="Calibri"/>
                <w:color w:val="003380"/>
              </w:rPr>
              <w:t>A Within Reach web site that helps parents catch up with school vaccinations.</w:t>
            </w:r>
          </w:p>
        </w:tc>
      </w:tr>
      <w:tr w:rsidR="00FA3BD7" w14:paraId="786C95DD" w14:textId="77777777" w:rsidTr="00955C28">
        <w:trPr>
          <w:trHeight w:val="361"/>
        </w:trPr>
        <w:tc>
          <w:tcPr>
            <w:tcW w:w="4896" w:type="dxa"/>
            <w:shd w:val="clear" w:color="auto" w:fill="BDD6EE" w:themeFill="accent5" w:themeFillTint="66"/>
            <w:tcMar>
              <w:top w:w="58" w:type="dxa"/>
              <w:left w:w="58" w:type="dxa"/>
              <w:bottom w:w="58" w:type="dxa"/>
              <w:right w:w="58" w:type="dxa"/>
            </w:tcMar>
            <w:hideMark/>
          </w:tcPr>
          <w:p w14:paraId="4C9CB77A" w14:textId="77777777" w:rsidR="00F33507" w:rsidRDefault="00166397">
            <w:pPr>
              <w:widowControl w:val="0"/>
              <w:rPr>
                <w:rFonts w:ascii="Calibri" w:hAnsi="Calibri" w:cs="Calibri"/>
                <w:color w:val="000000"/>
              </w:rPr>
            </w:pPr>
            <w:hyperlink r:id="rId20" w:history="1">
              <w:r w:rsidR="00F33507">
                <w:rPr>
                  <w:rStyle w:val="Hyperlink"/>
                  <w:rFonts w:ascii="Calibri" w:hAnsi="Calibri" w:cs="Calibri"/>
                </w:rPr>
                <w:t>Immunitycommunitywa.org</w:t>
              </w:r>
            </w:hyperlink>
          </w:p>
        </w:tc>
        <w:tc>
          <w:tcPr>
            <w:tcW w:w="5904" w:type="dxa"/>
            <w:shd w:val="clear" w:color="auto" w:fill="BDD6EE" w:themeFill="accent5" w:themeFillTint="66"/>
            <w:tcMar>
              <w:top w:w="58" w:type="dxa"/>
              <w:left w:w="58" w:type="dxa"/>
              <w:bottom w:w="58" w:type="dxa"/>
              <w:right w:w="58" w:type="dxa"/>
            </w:tcMar>
            <w:hideMark/>
          </w:tcPr>
          <w:p w14:paraId="3337A2C8" w14:textId="77777777" w:rsidR="00F33507" w:rsidRDefault="00F33507">
            <w:pPr>
              <w:widowControl w:val="0"/>
              <w:rPr>
                <w:rFonts w:ascii="Calibri" w:hAnsi="Calibri" w:cs="Calibri"/>
                <w:color w:val="003380"/>
              </w:rPr>
            </w:pPr>
            <w:r>
              <w:rPr>
                <w:rFonts w:ascii="Calibri" w:hAnsi="Calibri" w:cs="Calibri"/>
                <w:color w:val="003380"/>
              </w:rPr>
              <w:t>A Within Reach web site with a variety of resources for supporting immunizations.</w:t>
            </w:r>
          </w:p>
        </w:tc>
      </w:tr>
      <w:tr w:rsidR="00FA3BD7" w14:paraId="53B634EB" w14:textId="77777777" w:rsidTr="00955C28">
        <w:trPr>
          <w:trHeight w:val="603"/>
        </w:trPr>
        <w:tc>
          <w:tcPr>
            <w:tcW w:w="4896" w:type="dxa"/>
            <w:shd w:val="clear" w:color="auto" w:fill="E7F0F9"/>
            <w:tcMar>
              <w:top w:w="58" w:type="dxa"/>
              <w:left w:w="58" w:type="dxa"/>
              <w:bottom w:w="58" w:type="dxa"/>
              <w:right w:w="58" w:type="dxa"/>
            </w:tcMar>
            <w:hideMark/>
          </w:tcPr>
          <w:p w14:paraId="78BE3CDD" w14:textId="77777777" w:rsidR="00F33507" w:rsidRDefault="00166397">
            <w:pPr>
              <w:widowControl w:val="0"/>
              <w:rPr>
                <w:rFonts w:ascii="Calibri" w:hAnsi="Calibri" w:cs="Calibri"/>
                <w:color w:val="000000"/>
              </w:rPr>
            </w:pPr>
            <w:hyperlink r:id="rId21" w:history="1">
              <w:r w:rsidR="00F33507">
                <w:rPr>
                  <w:rStyle w:val="Hyperlink"/>
                  <w:rFonts w:ascii="Calibri" w:hAnsi="Calibri" w:cs="Calibri"/>
                </w:rPr>
                <w:t>Don’t Wait Vaccinate Campaign web page</w:t>
              </w:r>
            </w:hyperlink>
          </w:p>
        </w:tc>
        <w:tc>
          <w:tcPr>
            <w:tcW w:w="5904" w:type="dxa"/>
            <w:shd w:val="clear" w:color="auto" w:fill="E7F0F9"/>
            <w:tcMar>
              <w:top w:w="58" w:type="dxa"/>
              <w:left w:w="58" w:type="dxa"/>
              <w:bottom w:w="58" w:type="dxa"/>
              <w:right w:w="58" w:type="dxa"/>
            </w:tcMar>
            <w:hideMark/>
          </w:tcPr>
          <w:p w14:paraId="3531D49C" w14:textId="77777777" w:rsidR="00F33507" w:rsidRDefault="00F33507">
            <w:pPr>
              <w:widowControl w:val="0"/>
              <w:rPr>
                <w:rFonts w:ascii="Calibri" w:hAnsi="Calibri" w:cs="Calibri"/>
                <w:color w:val="003380"/>
              </w:rPr>
            </w:pPr>
            <w:r>
              <w:rPr>
                <w:rFonts w:ascii="Calibri" w:hAnsi="Calibri" w:cs="Calibri"/>
                <w:color w:val="003380"/>
              </w:rPr>
              <w:t xml:space="preserve">UNITY has a resource page for reminding parents to schedule wellness visits and catching up on required school </w:t>
            </w:r>
            <w:r>
              <w:rPr>
                <w:rFonts w:ascii="Calibri" w:hAnsi="Calibri" w:cs="Calibri"/>
                <w:color w:val="003380"/>
              </w:rPr>
              <w:lastRenderedPageBreak/>
              <w:t>immunizations.</w:t>
            </w:r>
          </w:p>
        </w:tc>
      </w:tr>
      <w:tr w:rsidR="00FA3BD7" w14:paraId="342E5976" w14:textId="77777777" w:rsidTr="00FA3BD7">
        <w:trPr>
          <w:trHeight w:val="603"/>
        </w:trPr>
        <w:tc>
          <w:tcPr>
            <w:tcW w:w="4896" w:type="dxa"/>
            <w:shd w:val="clear" w:color="auto" w:fill="FFFFFF" w:themeFill="background1"/>
            <w:tcMar>
              <w:top w:w="58" w:type="dxa"/>
              <w:left w:w="58" w:type="dxa"/>
              <w:bottom w:w="58" w:type="dxa"/>
              <w:right w:w="58" w:type="dxa"/>
            </w:tcMar>
          </w:tcPr>
          <w:p w14:paraId="6ED57ED1" w14:textId="77777777" w:rsidR="00FA3BD7" w:rsidRDefault="00FA3BD7">
            <w:pPr>
              <w:widowControl w:val="0"/>
            </w:pPr>
          </w:p>
        </w:tc>
        <w:tc>
          <w:tcPr>
            <w:tcW w:w="5904" w:type="dxa"/>
            <w:shd w:val="clear" w:color="auto" w:fill="FFFFFF" w:themeFill="background1"/>
            <w:tcMar>
              <w:top w:w="58" w:type="dxa"/>
              <w:left w:w="58" w:type="dxa"/>
              <w:bottom w:w="58" w:type="dxa"/>
              <w:right w:w="58" w:type="dxa"/>
            </w:tcMar>
          </w:tcPr>
          <w:p w14:paraId="0F6F1968" w14:textId="77777777" w:rsidR="00FA3BD7" w:rsidRDefault="00FA3BD7">
            <w:pPr>
              <w:widowControl w:val="0"/>
              <w:rPr>
                <w:rFonts w:ascii="Calibri" w:hAnsi="Calibri" w:cs="Calibri"/>
                <w:color w:val="003380"/>
              </w:rPr>
            </w:pPr>
          </w:p>
        </w:tc>
      </w:tr>
      <w:tr w:rsidR="00FA3BD7" w14:paraId="5D63B234" w14:textId="77777777" w:rsidTr="00513D64">
        <w:trPr>
          <w:trHeight w:val="408"/>
        </w:trPr>
        <w:tc>
          <w:tcPr>
            <w:tcW w:w="4896" w:type="dxa"/>
            <w:shd w:val="clear" w:color="auto" w:fill="2E74B5" w:themeFill="accent5" w:themeFillShade="BF"/>
            <w:tcMar>
              <w:top w:w="58" w:type="dxa"/>
              <w:left w:w="58" w:type="dxa"/>
              <w:bottom w:w="58" w:type="dxa"/>
              <w:right w:w="58" w:type="dxa"/>
            </w:tcMar>
            <w:hideMark/>
          </w:tcPr>
          <w:p w14:paraId="101909D2" w14:textId="77777777" w:rsidR="00F33507" w:rsidRDefault="00F33507">
            <w:pPr>
              <w:widowControl w:val="0"/>
              <w:rPr>
                <w:rFonts w:ascii="Calibri" w:hAnsi="Calibri" w:cs="Calibri"/>
                <w:b/>
                <w:bCs/>
                <w:color w:val="FFFFFF"/>
                <w:sz w:val="24"/>
                <w:szCs w:val="24"/>
              </w:rPr>
            </w:pPr>
            <w:r>
              <w:rPr>
                <w:rFonts w:ascii="Calibri" w:hAnsi="Calibri" w:cs="Calibri"/>
                <w:b/>
                <w:bCs/>
                <w:color w:val="FFFFFF"/>
                <w:sz w:val="24"/>
                <w:szCs w:val="24"/>
              </w:rPr>
              <w:t>SOCIAL MEDIA</w:t>
            </w:r>
          </w:p>
        </w:tc>
        <w:tc>
          <w:tcPr>
            <w:tcW w:w="5904" w:type="dxa"/>
            <w:shd w:val="clear" w:color="auto" w:fill="2E74B5" w:themeFill="accent5" w:themeFillShade="BF"/>
            <w:tcMar>
              <w:top w:w="58" w:type="dxa"/>
              <w:left w:w="58" w:type="dxa"/>
              <w:bottom w:w="58" w:type="dxa"/>
              <w:right w:w="58" w:type="dxa"/>
            </w:tcMar>
            <w:hideMark/>
          </w:tcPr>
          <w:p w14:paraId="2B9A66BA" w14:textId="77777777" w:rsidR="00F33507" w:rsidRDefault="00F33507">
            <w:pPr>
              <w:widowControl w:val="0"/>
              <w:rPr>
                <w:rFonts w:ascii="Calibri" w:hAnsi="Calibri" w:cs="Calibri"/>
                <w:color w:val="003380"/>
                <w:sz w:val="20"/>
                <w:szCs w:val="20"/>
              </w:rPr>
            </w:pPr>
            <w:r>
              <w:rPr>
                <w:rFonts w:ascii="Calibri" w:hAnsi="Calibri" w:cs="Calibri"/>
                <w:color w:val="003380"/>
              </w:rPr>
              <w:t> </w:t>
            </w:r>
          </w:p>
        </w:tc>
      </w:tr>
      <w:tr w:rsidR="00FA3BD7" w14:paraId="3F187F45" w14:textId="77777777" w:rsidTr="00955C28">
        <w:trPr>
          <w:trHeight w:val="359"/>
        </w:trPr>
        <w:tc>
          <w:tcPr>
            <w:tcW w:w="4896" w:type="dxa"/>
            <w:shd w:val="clear" w:color="auto" w:fill="E7F0F9"/>
            <w:tcMar>
              <w:top w:w="58" w:type="dxa"/>
              <w:left w:w="58" w:type="dxa"/>
              <w:bottom w:w="58" w:type="dxa"/>
              <w:right w:w="58" w:type="dxa"/>
            </w:tcMar>
            <w:hideMark/>
          </w:tcPr>
          <w:p w14:paraId="54B85D6A" w14:textId="77777777" w:rsidR="00F33507" w:rsidRDefault="00F33507">
            <w:pPr>
              <w:widowControl w:val="0"/>
              <w:rPr>
                <w:rFonts w:ascii="Calibri" w:hAnsi="Calibri" w:cs="Calibri"/>
                <w:color w:val="000000"/>
              </w:rPr>
            </w:pPr>
            <w:r>
              <w:rPr>
                <w:rFonts w:ascii="Calibri" w:hAnsi="Calibri" w:cs="Calibri"/>
              </w:rPr>
              <w:t>Organic Social Media Posts for COVID-19 Vaccine</w:t>
            </w:r>
          </w:p>
        </w:tc>
        <w:tc>
          <w:tcPr>
            <w:tcW w:w="5904" w:type="dxa"/>
            <w:shd w:val="clear" w:color="auto" w:fill="E7F0F9"/>
            <w:tcMar>
              <w:top w:w="58" w:type="dxa"/>
              <w:left w:w="58" w:type="dxa"/>
              <w:bottom w:w="58" w:type="dxa"/>
              <w:right w:w="58" w:type="dxa"/>
            </w:tcMar>
            <w:hideMark/>
          </w:tcPr>
          <w:p w14:paraId="3FE49442" w14:textId="77777777" w:rsidR="00F33507" w:rsidRDefault="00F33507">
            <w:pPr>
              <w:widowControl w:val="0"/>
              <w:rPr>
                <w:rFonts w:ascii="Calibri" w:hAnsi="Calibri" w:cs="Calibri"/>
                <w:color w:val="003380"/>
              </w:rPr>
            </w:pPr>
            <w:r>
              <w:rPr>
                <w:rFonts w:ascii="Calibri" w:hAnsi="Calibri" w:cs="Calibri"/>
                <w:color w:val="003380"/>
              </w:rPr>
              <w:t>Sample social media messages promoting COVID-19 vaccine in English and Spanish, located in this toolkit.</w:t>
            </w:r>
          </w:p>
        </w:tc>
      </w:tr>
      <w:tr w:rsidR="004515B0" w14:paraId="2F190569" w14:textId="77777777" w:rsidTr="00955C28">
        <w:trPr>
          <w:trHeight w:val="359"/>
        </w:trPr>
        <w:tc>
          <w:tcPr>
            <w:tcW w:w="4896" w:type="dxa"/>
            <w:shd w:val="clear" w:color="auto" w:fill="BDD6EE" w:themeFill="accent5" w:themeFillTint="66"/>
            <w:tcMar>
              <w:top w:w="58" w:type="dxa"/>
              <w:left w:w="58" w:type="dxa"/>
              <w:bottom w:w="58" w:type="dxa"/>
              <w:right w:w="58" w:type="dxa"/>
            </w:tcMar>
          </w:tcPr>
          <w:p w14:paraId="711E9601" w14:textId="7A0A3136" w:rsidR="004515B0" w:rsidRDefault="00166397" w:rsidP="004515B0">
            <w:pPr>
              <w:widowControl w:val="0"/>
              <w:rPr>
                <w:rFonts w:ascii="Calibri" w:hAnsi="Calibri" w:cs="Calibri"/>
              </w:rPr>
            </w:pPr>
            <w:hyperlink r:id="rId22" w:history="1">
              <w:r w:rsidR="004515B0">
                <w:rPr>
                  <w:rStyle w:val="Hyperlink"/>
                  <w:rFonts w:ascii="Calibri" w:hAnsi="Calibri" w:cs="Calibri"/>
                </w:rPr>
                <w:t>CDC COVID-19 Vaccine Social Media Toolkit</w:t>
              </w:r>
            </w:hyperlink>
          </w:p>
        </w:tc>
        <w:tc>
          <w:tcPr>
            <w:tcW w:w="5904" w:type="dxa"/>
            <w:shd w:val="clear" w:color="auto" w:fill="BDD6EE" w:themeFill="accent5" w:themeFillTint="66"/>
            <w:tcMar>
              <w:top w:w="58" w:type="dxa"/>
              <w:left w:w="58" w:type="dxa"/>
              <w:bottom w:w="58" w:type="dxa"/>
              <w:right w:w="58" w:type="dxa"/>
            </w:tcMar>
          </w:tcPr>
          <w:p w14:paraId="3D6D8F23" w14:textId="740EDDEC" w:rsidR="004515B0" w:rsidRDefault="004515B0" w:rsidP="004515B0">
            <w:pPr>
              <w:widowControl w:val="0"/>
              <w:rPr>
                <w:rFonts w:ascii="Calibri" w:hAnsi="Calibri" w:cs="Calibri"/>
                <w:color w:val="003380"/>
              </w:rPr>
            </w:pPr>
            <w:r>
              <w:rPr>
                <w:rFonts w:ascii="Calibri" w:hAnsi="Calibri" w:cs="Calibri"/>
                <w:color w:val="003380"/>
              </w:rPr>
              <w:t>CDC has a variety of social media messaging and images on the importance of COVID-19 vaccination.</w:t>
            </w:r>
          </w:p>
        </w:tc>
      </w:tr>
      <w:tr w:rsidR="004515B0" w14:paraId="7BBC6E9C" w14:textId="77777777" w:rsidTr="00955C28">
        <w:trPr>
          <w:trHeight w:val="359"/>
        </w:trPr>
        <w:tc>
          <w:tcPr>
            <w:tcW w:w="4896" w:type="dxa"/>
            <w:shd w:val="clear" w:color="auto" w:fill="E7F0F9"/>
            <w:tcMar>
              <w:top w:w="58" w:type="dxa"/>
              <w:left w:w="58" w:type="dxa"/>
              <w:bottom w:w="58" w:type="dxa"/>
              <w:right w:w="58" w:type="dxa"/>
            </w:tcMar>
          </w:tcPr>
          <w:p w14:paraId="4957EF3B" w14:textId="450505E3" w:rsidR="004515B0" w:rsidRDefault="00166397">
            <w:pPr>
              <w:widowControl w:val="0"/>
              <w:rPr>
                <w:rFonts w:ascii="Calibri" w:hAnsi="Calibri" w:cs="Calibri"/>
              </w:rPr>
            </w:pPr>
            <w:hyperlink r:id="rId23" w:history="1">
              <w:r w:rsidR="004515B0" w:rsidRPr="004515B0">
                <w:rPr>
                  <w:rStyle w:val="Hyperlink"/>
                  <w:rFonts w:ascii="Calibri" w:hAnsi="Calibri" w:cs="Calibri"/>
                </w:rPr>
                <w:t>Washington COVID-19 Communications Page</w:t>
              </w:r>
            </w:hyperlink>
          </w:p>
        </w:tc>
        <w:tc>
          <w:tcPr>
            <w:tcW w:w="5904" w:type="dxa"/>
            <w:shd w:val="clear" w:color="auto" w:fill="E7F0F9"/>
            <w:tcMar>
              <w:top w:w="58" w:type="dxa"/>
              <w:left w:w="58" w:type="dxa"/>
              <w:bottom w:w="58" w:type="dxa"/>
              <w:right w:w="58" w:type="dxa"/>
            </w:tcMar>
          </w:tcPr>
          <w:p w14:paraId="4D817D9A" w14:textId="546C9317" w:rsidR="004515B0" w:rsidRDefault="004515B0">
            <w:pPr>
              <w:widowControl w:val="0"/>
              <w:rPr>
                <w:rFonts w:ascii="Calibri" w:hAnsi="Calibri" w:cs="Calibri"/>
                <w:color w:val="003380"/>
              </w:rPr>
            </w:pPr>
            <w:r>
              <w:rPr>
                <w:rFonts w:ascii="Calibri" w:hAnsi="Calibri" w:cs="Calibri"/>
                <w:color w:val="003380"/>
              </w:rPr>
              <w:t>The state’s official COVID-19 response website has a section that includes a variety of communication and social media on COVID-19 topics.</w:t>
            </w:r>
          </w:p>
        </w:tc>
      </w:tr>
    </w:tbl>
    <w:p w14:paraId="2D26F2E3" w14:textId="60D1E751" w:rsidR="005E2D6B" w:rsidRDefault="005E2D6B" w:rsidP="005E2D6B"/>
    <w:p w14:paraId="6FA406D5" w14:textId="1FB3C4F4" w:rsidR="00507B2C" w:rsidRDefault="00507B2C">
      <w:r>
        <w:br w:type="page"/>
      </w:r>
    </w:p>
    <w:p w14:paraId="42C776E2" w14:textId="71BED77D" w:rsidR="00507B2C" w:rsidRPr="00507B2C" w:rsidRDefault="00507B2C" w:rsidP="00507B2C">
      <w:pPr>
        <w:rPr>
          <w:rFonts w:ascii="Verdana" w:hAnsi="Verdana"/>
          <w:bCs/>
          <w:sz w:val="20"/>
          <w:szCs w:val="20"/>
        </w:rPr>
      </w:pPr>
      <w:r w:rsidRPr="00507B2C">
        <w:rPr>
          <w:rFonts w:ascii="Verdana" w:hAnsi="Verdana"/>
          <w:bCs/>
          <w:sz w:val="20"/>
          <w:szCs w:val="20"/>
        </w:rPr>
        <w:lastRenderedPageBreak/>
        <w:t>[Insert school header]</w:t>
      </w:r>
    </w:p>
    <w:p w14:paraId="71B3838C" w14:textId="683134E7" w:rsidR="00507B2C" w:rsidRPr="00D0784B" w:rsidRDefault="00507B2C" w:rsidP="00507B2C">
      <w:pPr>
        <w:rPr>
          <w:rFonts w:ascii="Verdana" w:hAnsi="Verdana"/>
          <w:b/>
          <w:sz w:val="40"/>
          <w:szCs w:val="52"/>
        </w:rPr>
      </w:pPr>
      <w:bookmarkStart w:id="2" w:name="SchoolSampleLetter"/>
      <w:r>
        <w:rPr>
          <w:rFonts w:ascii="Verdana" w:hAnsi="Verdana"/>
          <w:b/>
          <w:sz w:val="40"/>
          <w:szCs w:val="52"/>
        </w:rPr>
        <w:t>S</w:t>
      </w:r>
      <w:r w:rsidRPr="00D0784B">
        <w:rPr>
          <w:rFonts w:ascii="Verdana" w:hAnsi="Verdana"/>
          <w:b/>
          <w:sz w:val="40"/>
          <w:szCs w:val="52"/>
        </w:rPr>
        <w:t>ample</w:t>
      </w:r>
      <w:r>
        <w:rPr>
          <w:rFonts w:ascii="Verdana" w:hAnsi="Verdana"/>
          <w:b/>
          <w:sz w:val="40"/>
          <w:szCs w:val="52"/>
        </w:rPr>
        <w:t xml:space="preserve"> Letter </w:t>
      </w:r>
      <w:bookmarkEnd w:id="2"/>
      <w:r>
        <w:rPr>
          <w:rFonts w:ascii="Verdana" w:hAnsi="Verdana"/>
          <w:b/>
          <w:sz w:val="40"/>
          <w:szCs w:val="52"/>
        </w:rPr>
        <w:t>(Ages 12+ COVID Vaccine)</w:t>
      </w:r>
    </w:p>
    <w:p w14:paraId="0ECA8ADF" w14:textId="77777777" w:rsidR="00507B2C" w:rsidRPr="00D0784B" w:rsidRDefault="00507B2C" w:rsidP="00507B2C">
      <w:pPr>
        <w:pStyle w:val="Style1"/>
        <w:adjustRightInd/>
        <w:spacing w:line="348" w:lineRule="atLeast"/>
        <w:rPr>
          <w:rFonts w:ascii="Verdana" w:hAnsi="Verdana" w:cs="Arial"/>
          <w:b/>
          <w:bCs/>
          <w:spacing w:val="8"/>
          <w:sz w:val="22"/>
          <w:szCs w:val="22"/>
        </w:rPr>
      </w:pPr>
      <w:r>
        <w:rPr>
          <w:rFonts w:ascii="Verdana" w:hAnsi="Verdana" w:cs="Arial"/>
          <w:b/>
          <w:bCs/>
          <w:spacing w:val="8"/>
          <w:sz w:val="22"/>
          <w:szCs w:val="22"/>
        </w:rPr>
        <w:t>Expanded ages for COVID-19 vaccine</w:t>
      </w:r>
    </w:p>
    <w:p w14:paraId="0B3E4DFA" w14:textId="77777777" w:rsidR="00507B2C" w:rsidRPr="00E16E1D" w:rsidRDefault="00507B2C" w:rsidP="00507B2C">
      <w:pPr>
        <w:pStyle w:val="Style1"/>
        <w:adjustRightInd/>
        <w:spacing w:line="348" w:lineRule="atLeast"/>
        <w:rPr>
          <w:rFonts w:ascii="Verdana" w:hAnsi="Verdana"/>
          <w:bCs/>
          <w:spacing w:val="10"/>
          <w:sz w:val="20"/>
          <w:szCs w:val="20"/>
        </w:rPr>
      </w:pPr>
    </w:p>
    <w:p w14:paraId="704235CD" w14:textId="77777777" w:rsidR="00507B2C" w:rsidRDefault="00507B2C" w:rsidP="00507B2C">
      <w:pPr>
        <w:rPr>
          <w:rFonts w:ascii="Verdana" w:hAnsi="Verdana"/>
          <w:sz w:val="20"/>
          <w:szCs w:val="20"/>
        </w:rPr>
      </w:pPr>
      <w:r w:rsidRPr="00E16E1D">
        <w:rPr>
          <w:rFonts w:ascii="Verdana" w:hAnsi="Verdana"/>
          <w:sz w:val="20"/>
          <w:szCs w:val="20"/>
        </w:rPr>
        <w:t xml:space="preserve">[Insert </w:t>
      </w:r>
      <w:r>
        <w:rPr>
          <w:rFonts w:ascii="Verdana" w:hAnsi="Verdana"/>
          <w:sz w:val="20"/>
          <w:szCs w:val="20"/>
        </w:rPr>
        <w:t>d</w:t>
      </w:r>
      <w:r w:rsidRPr="00E16E1D">
        <w:rPr>
          <w:rFonts w:ascii="Verdana" w:hAnsi="Verdana"/>
          <w:sz w:val="20"/>
          <w:szCs w:val="20"/>
        </w:rPr>
        <w:t>ate]</w:t>
      </w:r>
    </w:p>
    <w:p w14:paraId="3716EC57" w14:textId="77777777" w:rsidR="00507B2C" w:rsidRDefault="00507B2C" w:rsidP="00507B2C"/>
    <w:p w14:paraId="05758A9E" w14:textId="77777777" w:rsidR="00507B2C" w:rsidRDefault="00507B2C" w:rsidP="00507B2C">
      <w:r>
        <w:t>Dear Parent or Guardian,</w:t>
      </w:r>
    </w:p>
    <w:p w14:paraId="09538E0B" w14:textId="77777777" w:rsidR="00507B2C" w:rsidRDefault="00507B2C" w:rsidP="00507B2C">
      <w:r>
        <w:t>In Washington State, children ages 12 years and older can now get vaccinated against COVID-19. The Pfizer-</w:t>
      </w:r>
      <w:proofErr w:type="spellStart"/>
      <w:r>
        <w:t>BioNTech</w:t>
      </w:r>
      <w:proofErr w:type="spellEnd"/>
      <w:r>
        <w:t xml:space="preserve"> COVID-19 vaccine was approved by the federal government on May 12, 2021 for expanded ages. The same day, the Western States Scientific Safety Review Workgroup approved the Pfizer vaccine for expanded use in Washington state. This means you can schedule your children who are 12 and older for COVID-19 vaccination.</w:t>
      </w:r>
    </w:p>
    <w:p w14:paraId="657CE9C6" w14:textId="77777777" w:rsidR="00507B2C" w:rsidRDefault="00507B2C" w:rsidP="00507B2C">
      <w:r>
        <w:t xml:space="preserve">The Department of Health and the [school/school district] recommend eligible children get vaccinated against COVID-19 as soon as possible so they can return to normal activities such as in-person learning, sports, and visiting friends. </w:t>
      </w:r>
    </w:p>
    <w:p w14:paraId="04215076" w14:textId="77777777" w:rsidR="00507B2C" w:rsidRDefault="00507B2C" w:rsidP="00507B2C">
      <w:r>
        <w:t xml:space="preserve">Parents/guardians can look for eligible vaccine appointments for their children by going on </w:t>
      </w:r>
      <w:hyperlink r:id="rId24" w:history="1">
        <w:r w:rsidRPr="000A6A30">
          <w:rPr>
            <w:rStyle w:val="Hyperlink"/>
          </w:rPr>
          <w:t>https://vaccinelocator.doh.wa.gov/</w:t>
        </w:r>
      </w:hyperlink>
      <w:r>
        <w:t xml:space="preserve"> and searching for vaccine locations in their area. Here are a few important notes:</w:t>
      </w:r>
    </w:p>
    <w:p w14:paraId="0D187831" w14:textId="77777777" w:rsidR="00507B2C" w:rsidRDefault="00507B2C" w:rsidP="00507B2C">
      <w:pPr>
        <w:pStyle w:val="ListParagraph"/>
        <w:numPr>
          <w:ilvl w:val="0"/>
          <w:numId w:val="2"/>
        </w:numPr>
        <w:spacing w:line="256" w:lineRule="auto"/>
      </w:pPr>
      <w:r>
        <w:t>Children ages 12-17 can only get the Pfizer-</w:t>
      </w:r>
      <w:proofErr w:type="spellStart"/>
      <w:r>
        <w:t>BioNTech</w:t>
      </w:r>
      <w:proofErr w:type="spellEnd"/>
      <w:r>
        <w:t xml:space="preserve"> vaccine. The other two vaccines in the U.S. are only available for ages 18 and older.</w:t>
      </w:r>
    </w:p>
    <w:p w14:paraId="7EC7A18D" w14:textId="77777777" w:rsidR="00507B2C" w:rsidRDefault="00507B2C" w:rsidP="00507B2C">
      <w:pPr>
        <w:pStyle w:val="ListParagraph"/>
        <w:numPr>
          <w:ilvl w:val="0"/>
          <w:numId w:val="2"/>
        </w:numPr>
        <w:spacing w:line="256" w:lineRule="auto"/>
      </w:pPr>
      <w:r>
        <w:t>The Pfizer vaccine is given in two doses, spaced at least three weeks apart.</w:t>
      </w:r>
    </w:p>
    <w:p w14:paraId="4B8D8F70" w14:textId="30AE3569" w:rsidR="00507B2C" w:rsidRDefault="00507B2C" w:rsidP="00507B2C">
      <w:pPr>
        <w:pStyle w:val="ListParagraph"/>
        <w:numPr>
          <w:ilvl w:val="0"/>
          <w:numId w:val="2"/>
        </w:numPr>
        <w:spacing w:line="256" w:lineRule="auto"/>
      </w:pPr>
      <w:r>
        <w:t>Check with the vaccination site on how you will need to provide consent for vaccinating a minor.</w:t>
      </w:r>
      <w:r w:rsidR="009A282B">
        <w:t xml:space="preserve"> Some students may be able to consent to their own vaccination, or someone other than their parent or guardian may be able to consent. Learn about these situations </w:t>
      </w:r>
      <w:hyperlink r:id="rId25" w:anchor="minorconsent" w:history="1">
        <w:r w:rsidR="009A282B" w:rsidRPr="009A282B">
          <w:rPr>
            <w:rStyle w:val="Hyperlink"/>
          </w:rPr>
          <w:t>here</w:t>
        </w:r>
      </w:hyperlink>
      <w:r w:rsidR="009A282B">
        <w:t>.</w:t>
      </w:r>
    </w:p>
    <w:p w14:paraId="10C4A736" w14:textId="77777777" w:rsidR="00507B2C" w:rsidRDefault="00507B2C" w:rsidP="00507B2C">
      <w:pPr>
        <w:pStyle w:val="ListParagraph"/>
        <w:numPr>
          <w:ilvl w:val="0"/>
          <w:numId w:val="2"/>
        </w:numPr>
        <w:spacing w:line="256" w:lineRule="auto"/>
      </w:pPr>
      <w:r w:rsidRPr="00CA6801">
        <w:t>Follow the vaccination site rules for protecting yourself and others.</w:t>
      </w:r>
    </w:p>
    <w:p w14:paraId="634F8F31" w14:textId="48E04F7E" w:rsidR="00507B2C" w:rsidRPr="00CA6801" w:rsidRDefault="00507B2C" w:rsidP="00507B2C">
      <w:pPr>
        <w:pStyle w:val="ListParagraph"/>
        <w:numPr>
          <w:ilvl w:val="0"/>
          <w:numId w:val="2"/>
        </w:numPr>
        <w:spacing w:line="256" w:lineRule="auto"/>
      </w:pPr>
      <w:r w:rsidRPr="00CA6801">
        <w:t>In most</w:t>
      </w:r>
      <w:r w:rsidRPr="00490994">
        <w:t xml:space="preserve"> cases, children can receive other required vaccines the same day as their COVID</w:t>
      </w:r>
      <w:r w:rsidR="00D8022C">
        <w:t>-19</w:t>
      </w:r>
      <w:r w:rsidRPr="00490994">
        <w:t xml:space="preserve"> vaccination. This supports families who need to catch up on immunizations for the next school year.</w:t>
      </w:r>
    </w:p>
    <w:p w14:paraId="7E353D10" w14:textId="35C541A1" w:rsidR="00507B2C" w:rsidRDefault="00507B2C" w:rsidP="00507B2C">
      <w:r>
        <w:t xml:space="preserve">To prepare for the next school year, we encourage parents to schedule wellness visits with their health care provider early. Check what vaccines your child may be missing at wa.MyIR.net. </w:t>
      </w:r>
    </w:p>
    <w:p w14:paraId="5B748F17" w14:textId="77777777" w:rsidR="00507B2C" w:rsidRDefault="00507B2C" w:rsidP="00507B2C">
      <w:r>
        <w:t xml:space="preserve">The Pfizer vaccine is safe and effective in adolescents 12 and up. Just like adults, children may experience some common side effects for 1 to 3 days </w:t>
      </w:r>
      <w:r w:rsidRPr="1ABFE034">
        <w:rPr>
          <w:rFonts w:ascii="Calibri" w:eastAsia="Calibri" w:hAnsi="Calibri" w:cs="Calibri"/>
          <w:color w:val="000000" w:themeColor="text1"/>
        </w:rPr>
        <w:t>after vaccination, including sore arm, tiredness, or headache</w:t>
      </w:r>
      <w:r>
        <w:t>. If you have questions or concerns about COVID-19 vaccination, we suggest talking with your health care provider.</w:t>
      </w:r>
    </w:p>
    <w:p w14:paraId="21A23DFF" w14:textId="77777777" w:rsidR="00507B2C" w:rsidRDefault="00507B2C" w:rsidP="00507B2C">
      <w:r>
        <w:t>Sincerely,</w:t>
      </w:r>
    </w:p>
    <w:p w14:paraId="02968F81" w14:textId="77777777" w:rsidR="00507B2C" w:rsidRDefault="00507B2C" w:rsidP="00507B2C">
      <w:r>
        <w:t>[Insert school signature block]</w:t>
      </w:r>
    </w:p>
    <w:p w14:paraId="624F1E9B" w14:textId="10561487" w:rsidR="00507B2C" w:rsidRDefault="00507B2C" w:rsidP="005E2D6B"/>
    <w:p w14:paraId="515E27F4" w14:textId="417D84B8" w:rsidR="00507B2C" w:rsidRDefault="00507B2C">
      <w:r>
        <w:br w:type="page"/>
      </w:r>
    </w:p>
    <w:p w14:paraId="6F7583EF" w14:textId="0128296E" w:rsidR="002222D2" w:rsidRPr="00F73B35" w:rsidRDefault="002222D2" w:rsidP="00F73B35">
      <w:pPr>
        <w:pStyle w:val="Header"/>
        <w:rPr>
          <w:lang w:val="es-MX"/>
        </w:rPr>
      </w:pPr>
      <w:r>
        <w:rPr>
          <w:lang w:val="es"/>
        </w:rPr>
        <w:lastRenderedPageBreak/>
        <w:t>[</w:t>
      </w:r>
      <w:proofErr w:type="spellStart"/>
      <w:r>
        <w:rPr>
          <w:lang w:val="es"/>
        </w:rPr>
        <w:t>Insert</w:t>
      </w:r>
      <w:proofErr w:type="spellEnd"/>
      <w:r>
        <w:rPr>
          <w:lang w:val="es"/>
        </w:rPr>
        <w:t xml:space="preserve"> </w:t>
      </w:r>
      <w:proofErr w:type="spellStart"/>
      <w:r>
        <w:rPr>
          <w:lang w:val="es"/>
        </w:rPr>
        <w:t>school</w:t>
      </w:r>
      <w:proofErr w:type="spellEnd"/>
      <w:r>
        <w:rPr>
          <w:lang w:val="es"/>
        </w:rPr>
        <w:t xml:space="preserve"> </w:t>
      </w:r>
      <w:proofErr w:type="spellStart"/>
      <w:r>
        <w:rPr>
          <w:lang w:val="es"/>
        </w:rPr>
        <w:t>letterhead</w:t>
      </w:r>
      <w:proofErr w:type="spellEnd"/>
      <w:r>
        <w:rPr>
          <w:lang w:val="es"/>
        </w:rPr>
        <w:t xml:space="preserve"> </w:t>
      </w:r>
      <w:proofErr w:type="spellStart"/>
      <w:r>
        <w:rPr>
          <w:lang w:val="es"/>
        </w:rPr>
        <w:t>here</w:t>
      </w:r>
      <w:proofErr w:type="spellEnd"/>
      <w:r>
        <w:rPr>
          <w:lang w:val="es"/>
        </w:rPr>
        <w:t>]</w:t>
      </w:r>
      <w:r w:rsidR="00F73B35">
        <w:rPr>
          <w:lang w:val="es"/>
        </w:rPr>
        <w:br/>
      </w:r>
    </w:p>
    <w:p w14:paraId="791FF55E" w14:textId="32AE9ACD" w:rsidR="002222D2" w:rsidRPr="00D0784B" w:rsidRDefault="002222D2" w:rsidP="002222D2">
      <w:pPr>
        <w:rPr>
          <w:rFonts w:ascii="Verdana" w:hAnsi="Verdana"/>
          <w:b/>
          <w:sz w:val="40"/>
          <w:szCs w:val="52"/>
        </w:rPr>
      </w:pPr>
      <w:bookmarkStart w:id="3" w:name="SpanishSchoolSampleLetter"/>
      <w:r>
        <w:rPr>
          <w:rFonts w:ascii="Verdana" w:hAnsi="Verdana"/>
          <w:b/>
          <w:sz w:val="40"/>
          <w:szCs w:val="52"/>
        </w:rPr>
        <w:t>S</w:t>
      </w:r>
      <w:r w:rsidRPr="00D0784B">
        <w:rPr>
          <w:rFonts w:ascii="Verdana" w:hAnsi="Verdana"/>
          <w:b/>
          <w:sz w:val="40"/>
          <w:szCs w:val="52"/>
        </w:rPr>
        <w:t>ample</w:t>
      </w:r>
      <w:bookmarkEnd w:id="3"/>
      <w:r>
        <w:rPr>
          <w:rFonts w:ascii="Verdana" w:hAnsi="Verdana"/>
          <w:b/>
          <w:sz w:val="40"/>
          <w:szCs w:val="52"/>
        </w:rPr>
        <w:t xml:space="preserve"> Letter (Ages 12+ COVID-19 Vaccine in Spanish)</w:t>
      </w:r>
    </w:p>
    <w:p w14:paraId="5A151C72" w14:textId="77777777" w:rsidR="002222D2" w:rsidRPr="00760AF2" w:rsidRDefault="002222D2" w:rsidP="002222D2">
      <w:pPr>
        <w:pStyle w:val="Style1"/>
        <w:adjustRightInd/>
        <w:spacing w:line="348" w:lineRule="atLeast"/>
        <w:rPr>
          <w:rFonts w:ascii="Verdana" w:hAnsi="Verdana" w:cs="Arial"/>
          <w:b/>
          <w:bCs/>
          <w:spacing w:val="8"/>
          <w:sz w:val="22"/>
          <w:szCs w:val="22"/>
          <w:lang w:val="es-MX"/>
        </w:rPr>
      </w:pPr>
      <w:r>
        <w:rPr>
          <w:rFonts w:ascii="Verdana" w:hAnsi="Verdana" w:cs="Arial"/>
          <w:b/>
          <w:bCs/>
          <w:spacing w:val="8"/>
          <w:sz w:val="22"/>
          <w:szCs w:val="22"/>
          <w:lang w:val="es"/>
        </w:rPr>
        <w:t>Edades extendidas para la vacuna contra el COVID-19</w:t>
      </w:r>
    </w:p>
    <w:p w14:paraId="76F120A5" w14:textId="77777777" w:rsidR="002222D2" w:rsidRPr="00760AF2" w:rsidRDefault="002222D2" w:rsidP="002222D2">
      <w:pPr>
        <w:pStyle w:val="Style1"/>
        <w:adjustRightInd/>
        <w:spacing w:line="348" w:lineRule="atLeast"/>
        <w:rPr>
          <w:rFonts w:ascii="Verdana" w:hAnsi="Verdana"/>
          <w:bCs/>
          <w:spacing w:val="10"/>
          <w:sz w:val="20"/>
          <w:szCs w:val="20"/>
          <w:lang w:val="es-MX"/>
        </w:rPr>
      </w:pPr>
    </w:p>
    <w:p w14:paraId="1B7E54FA" w14:textId="77777777" w:rsidR="002222D2" w:rsidRPr="00760AF2" w:rsidRDefault="002222D2" w:rsidP="002222D2">
      <w:pPr>
        <w:rPr>
          <w:rFonts w:ascii="Verdana" w:hAnsi="Verdana"/>
          <w:sz w:val="20"/>
          <w:szCs w:val="20"/>
          <w:lang w:val="es-MX"/>
        </w:rPr>
      </w:pPr>
      <w:r w:rsidRPr="00E16E1D">
        <w:rPr>
          <w:rFonts w:ascii="Verdana" w:hAnsi="Verdana"/>
          <w:sz w:val="20"/>
          <w:szCs w:val="20"/>
          <w:lang w:val="es"/>
        </w:rPr>
        <w:t>[</w:t>
      </w:r>
      <w:proofErr w:type="spellStart"/>
      <w:r w:rsidRPr="00E16E1D">
        <w:rPr>
          <w:rFonts w:ascii="Verdana" w:hAnsi="Verdana"/>
          <w:sz w:val="20"/>
          <w:szCs w:val="20"/>
          <w:lang w:val="es"/>
        </w:rPr>
        <w:t>Insert</w:t>
      </w:r>
      <w:proofErr w:type="spellEnd"/>
      <w:r>
        <w:rPr>
          <w:rFonts w:ascii="Verdana" w:hAnsi="Verdana"/>
          <w:sz w:val="20"/>
          <w:szCs w:val="20"/>
          <w:lang w:val="es"/>
        </w:rPr>
        <w:t xml:space="preserve"> date</w:t>
      </w:r>
      <w:r w:rsidRPr="00E16E1D">
        <w:rPr>
          <w:rFonts w:ascii="Verdana" w:hAnsi="Verdana"/>
          <w:sz w:val="20"/>
          <w:szCs w:val="20"/>
          <w:lang w:val="es"/>
        </w:rPr>
        <w:t>]</w:t>
      </w:r>
    </w:p>
    <w:p w14:paraId="588EB82F" w14:textId="77777777" w:rsidR="002222D2" w:rsidRPr="00760AF2" w:rsidRDefault="002222D2" w:rsidP="002222D2">
      <w:pPr>
        <w:rPr>
          <w:lang w:val="es-MX"/>
        </w:rPr>
      </w:pPr>
    </w:p>
    <w:p w14:paraId="763CDA35" w14:textId="77777777" w:rsidR="002222D2" w:rsidRPr="00760AF2" w:rsidRDefault="002222D2" w:rsidP="002222D2">
      <w:pPr>
        <w:rPr>
          <w:lang w:val="es-MX"/>
        </w:rPr>
      </w:pPr>
      <w:r>
        <w:rPr>
          <w:lang w:val="es"/>
        </w:rPr>
        <w:t>Estimado Padre o Tutor,</w:t>
      </w:r>
    </w:p>
    <w:p w14:paraId="178C1C1E" w14:textId="77777777" w:rsidR="002222D2" w:rsidRPr="00760AF2" w:rsidRDefault="002222D2" w:rsidP="002222D2">
      <w:pPr>
        <w:rPr>
          <w:lang w:val="es-MX"/>
        </w:rPr>
      </w:pPr>
      <w:r>
        <w:rPr>
          <w:lang w:val="es"/>
        </w:rPr>
        <w:t>En el estado de Washington, los niños y adolescentes de 12 años o más pueden ya vacunarse contra el COVID-19. La vacuna Pfizer-</w:t>
      </w:r>
      <w:proofErr w:type="spellStart"/>
      <w:r>
        <w:rPr>
          <w:lang w:val="es"/>
        </w:rPr>
        <w:t>BioNTech</w:t>
      </w:r>
      <w:proofErr w:type="spellEnd"/>
      <w:r>
        <w:rPr>
          <w:lang w:val="es"/>
        </w:rPr>
        <w:t xml:space="preserve"> COVID-19 fue aprobada por el gobierno federal el 12 de mayo del 2021 para edades extendidas. El mismo día, el "Western </w:t>
      </w:r>
      <w:proofErr w:type="spellStart"/>
      <w:r>
        <w:rPr>
          <w:lang w:val="es"/>
        </w:rPr>
        <w:t>States</w:t>
      </w:r>
      <w:proofErr w:type="spellEnd"/>
      <w:r>
        <w:rPr>
          <w:lang w:val="es"/>
        </w:rPr>
        <w:t xml:space="preserve"> </w:t>
      </w:r>
      <w:proofErr w:type="spellStart"/>
      <w:r>
        <w:rPr>
          <w:lang w:val="es"/>
        </w:rPr>
        <w:t>Scientific</w:t>
      </w:r>
      <w:proofErr w:type="spellEnd"/>
      <w:r>
        <w:rPr>
          <w:lang w:val="es"/>
        </w:rPr>
        <w:t xml:space="preserve"> </w:t>
      </w:r>
      <w:proofErr w:type="spellStart"/>
      <w:r>
        <w:rPr>
          <w:lang w:val="es"/>
        </w:rPr>
        <w:t>Study</w:t>
      </w:r>
      <w:proofErr w:type="spellEnd"/>
      <w:r>
        <w:rPr>
          <w:lang w:val="es"/>
        </w:rPr>
        <w:t xml:space="preserve"> </w:t>
      </w:r>
      <w:proofErr w:type="spellStart"/>
      <w:r>
        <w:rPr>
          <w:lang w:val="es"/>
        </w:rPr>
        <w:t>Review</w:t>
      </w:r>
      <w:proofErr w:type="spellEnd"/>
      <w:r>
        <w:rPr>
          <w:lang w:val="es"/>
        </w:rPr>
        <w:t xml:space="preserve"> </w:t>
      </w:r>
      <w:proofErr w:type="spellStart"/>
      <w:r>
        <w:rPr>
          <w:lang w:val="es"/>
        </w:rPr>
        <w:t>Workgroup</w:t>
      </w:r>
      <w:proofErr w:type="spellEnd"/>
      <w:r>
        <w:rPr>
          <w:lang w:val="es"/>
        </w:rPr>
        <w:t>" aprobó la vacuna Pfizer para su uso extendido en el estado de Washington. Esto significa que puede programar una cita para la vacunación contra el COVID-19 para sus hijos mayores de 12 años.</w:t>
      </w:r>
    </w:p>
    <w:p w14:paraId="751F5DEC" w14:textId="77777777" w:rsidR="002222D2" w:rsidRPr="00760AF2" w:rsidRDefault="002222D2" w:rsidP="002222D2">
      <w:pPr>
        <w:rPr>
          <w:lang w:val="es-MX"/>
        </w:rPr>
      </w:pPr>
      <w:r>
        <w:rPr>
          <w:lang w:val="es"/>
        </w:rPr>
        <w:t xml:space="preserve">El Departamento de Salud y la [escuela/distrito escolar] recomiendan que los niños y adolescentes elegibles se vacunen contra el COVID-19 tan pronto como sea posible para que puedan regresar a sus actividades normales, como el aprendizaje en persona, los deportes y visitar a sus amigos. </w:t>
      </w:r>
    </w:p>
    <w:p w14:paraId="4F631B52" w14:textId="77777777" w:rsidR="002222D2" w:rsidRPr="003B7498" w:rsidRDefault="002222D2" w:rsidP="002222D2">
      <w:pPr>
        <w:rPr>
          <w:lang w:val="es-MX"/>
        </w:rPr>
      </w:pPr>
      <w:r>
        <w:rPr>
          <w:lang w:val="es"/>
        </w:rPr>
        <w:t>Los padres / tutores pueden buscar citas elegibles para vacunar a sus hijos al visitar</w:t>
      </w:r>
      <w:hyperlink r:id="rId26" w:history="1">
        <w:r w:rsidRPr="000A6A30">
          <w:rPr>
            <w:rStyle w:val="Hyperlink"/>
            <w:lang w:val="es"/>
          </w:rPr>
          <w:t xml:space="preserve"> https://vaccinelocator.doh.wa.gov/</w:t>
        </w:r>
      </w:hyperlink>
      <w:r>
        <w:rPr>
          <w:lang w:val="es"/>
        </w:rPr>
        <w:t xml:space="preserve"> y buscar lugares de vacunación en su área. Algunos puntos importantes a continuación:</w:t>
      </w:r>
    </w:p>
    <w:p w14:paraId="281C0AE8" w14:textId="77777777" w:rsidR="002222D2" w:rsidRPr="00760AF2" w:rsidRDefault="002222D2" w:rsidP="002222D2">
      <w:pPr>
        <w:pStyle w:val="ListParagraph"/>
        <w:numPr>
          <w:ilvl w:val="0"/>
          <w:numId w:val="2"/>
        </w:numPr>
        <w:spacing w:line="256" w:lineRule="auto"/>
        <w:rPr>
          <w:lang w:val="es-MX"/>
        </w:rPr>
      </w:pPr>
      <w:r>
        <w:rPr>
          <w:lang w:val="es"/>
        </w:rPr>
        <w:t xml:space="preserve">Los niños y adolescentes de 12 a 17 años solo pueden recibir la vacuna Pfizer </w:t>
      </w:r>
      <w:proofErr w:type="spellStart"/>
      <w:r>
        <w:rPr>
          <w:lang w:val="es"/>
        </w:rPr>
        <w:t>BioNTech</w:t>
      </w:r>
      <w:proofErr w:type="spellEnd"/>
      <w:r>
        <w:rPr>
          <w:lang w:val="es"/>
        </w:rPr>
        <w:t>. Las otras dos vacunas contra el COVID-19 en los Estados Unidos solo están disponibles para mayores de 18 años.</w:t>
      </w:r>
    </w:p>
    <w:p w14:paraId="56DB3242" w14:textId="77777777" w:rsidR="002222D2" w:rsidRPr="00760AF2" w:rsidRDefault="002222D2" w:rsidP="002222D2">
      <w:pPr>
        <w:pStyle w:val="ListParagraph"/>
        <w:numPr>
          <w:ilvl w:val="0"/>
          <w:numId w:val="2"/>
        </w:numPr>
        <w:spacing w:line="256" w:lineRule="auto"/>
        <w:rPr>
          <w:lang w:val="es-MX"/>
        </w:rPr>
      </w:pPr>
      <w:r>
        <w:rPr>
          <w:lang w:val="es"/>
        </w:rPr>
        <w:t>La vacuna de Pfizer se administra en dos dosis, separadas por lo menos por tres semanas.</w:t>
      </w:r>
    </w:p>
    <w:p w14:paraId="3223EEDC" w14:textId="77777777" w:rsidR="002222D2" w:rsidRPr="00760AF2" w:rsidRDefault="002222D2" w:rsidP="002222D2">
      <w:pPr>
        <w:pStyle w:val="ListParagraph"/>
        <w:numPr>
          <w:ilvl w:val="0"/>
          <w:numId w:val="2"/>
        </w:numPr>
        <w:spacing w:line="256" w:lineRule="auto"/>
        <w:rPr>
          <w:lang w:val="es-MX"/>
        </w:rPr>
      </w:pPr>
      <w:r>
        <w:rPr>
          <w:lang w:val="es"/>
        </w:rPr>
        <w:t>Consulte con el sitio de vacunación sobre cómo necesitará dar su consentimiento para vacunar a un menor.</w:t>
      </w:r>
    </w:p>
    <w:p w14:paraId="278F4271" w14:textId="77777777" w:rsidR="002222D2" w:rsidRPr="00760AF2" w:rsidRDefault="002222D2" w:rsidP="002222D2">
      <w:pPr>
        <w:pStyle w:val="ListParagraph"/>
        <w:numPr>
          <w:ilvl w:val="0"/>
          <w:numId w:val="2"/>
        </w:numPr>
        <w:spacing w:line="256" w:lineRule="auto"/>
        <w:rPr>
          <w:lang w:val="es-MX"/>
        </w:rPr>
      </w:pPr>
      <w:r w:rsidRPr="00CA6801">
        <w:rPr>
          <w:lang w:val="es"/>
        </w:rPr>
        <w:t>Siga las reglas del sitio de vacunación para protegerse y para proteger a los demás.</w:t>
      </w:r>
    </w:p>
    <w:p w14:paraId="3DF4BEB2" w14:textId="77777777" w:rsidR="002222D2" w:rsidRPr="00760AF2" w:rsidRDefault="002222D2" w:rsidP="002222D2">
      <w:pPr>
        <w:pStyle w:val="ListParagraph"/>
        <w:numPr>
          <w:ilvl w:val="0"/>
          <w:numId w:val="2"/>
        </w:numPr>
        <w:spacing w:line="256" w:lineRule="auto"/>
        <w:rPr>
          <w:lang w:val="es-MX"/>
        </w:rPr>
      </w:pPr>
      <w:r w:rsidRPr="00CA6801">
        <w:rPr>
          <w:lang w:val="es"/>
        </w:rPr>
        <w:t>En la mayoría de los casos, los niños</w:t>
      </w:r>
      <w:r>
        <w:rPr>
          <w:lang w:val="es"/>
        </w:rPr>
        <w:t xml:space="preserve"> y adolescentes</w:t>
      </w:r>
      <w:r w:rsidRPr="00CA6801">
        <w:rPr>
          <w:lang w:val="es"/>
        </w:rPr>
        <w:t xml:space="preserve"> pueden recibir otras vacunas requeridas el mismo día que reciben su vacuna contra el COVID-19. Esto apoyará a las familias que necesitan ponerse al día con las vacunas para el próximo año escolar.</w:t>
      </w:r>
    </w:p>
    <w:p w14:paraId="71447DBD" w14:textId="77777777" w:rsidR="002222D2" w:rsidRPr="00760AF2" w:rsidRDefault="002222D2" w:rsidP="002222D2">
      <w:pPr>
        <w:rPr>
          <w:lang w:val="es-MX"/>
        </w:rPr>
      </w:pPr>
      <w:r>
        <w:rPr>
          <w:lang w:val="es"/>
        </w:rPr>
        <w:t xml:space="preserve">Para prepararse para el próximo año escolar, alentamos a los padres a programar visitas de bienestar con su proveedor de atención médica con anticipación. Verifiqué cuales vacunas le faltan a su hijo en wa.MyIR.net. </w:t>
      </w:r>
    </w:p>
    <w:p w14:paraId="6B98BC03" w14:textId="77777777" w:rsidR="002222D2" w:rsidRPr="00760AF2" w:rsidRDefault="002222D2" w:rsidP="002222D2">
      <w:pPr>
        <w:rPr>
          <w:lang w:val="es-MX"/>
        </w:rPr>
      </w:pPr>
      <w:r>
        <w:rPr>
          <w:lang w:val="es"/>
        </w:rPr>
        <w:t xml:space="preserve">La vacuna de Pfizer es segura y eficaz en niños y adolescentes de 12 años en adelante. Al igual que los adultos, los niños pueden experimentar algunos efectos secundarios comunes de 1 a 3 días </w:t>
      </w:r>
      <w:r w:rsidRPr="1ABFE034">
        <w:rPr>
          <w:rFonts w:ascii="Calibri" w:eastAsia="Calibri" w:hAnsi="Calibri" w:cs="Calibri"/>
          <w:color w:val="000000" w:themeColor="text1"/>
          <w:lang w:val="es"/>
        </w:rPr>
        <w:t>después de la vacunación, como dolor de brazo, cansancio o dolor de cabeza</w:t>
      </w:r>
      <w:r>
        <w:rPr>
          <w:lang w:val="es"/>
        </w:rPr>
        <w:t>. Si tiene preguntas o inquietudes sobre la vacunación contra el COVID-19, le sugerimos que hable con su proveedor de atención médica.</w:t>
      </w:r>
    </w:p>
    <w:p w14:paraId="5D719EC6" w14:textId="77777777" w:rsidR="002222D2" w:rsidRDefault="002222D2" w:rsidP="002222D2">
      <w:r>
        <w:rPr>
          <w:lang w:val="es"/>
        </w:rPr>
        <w:t>Cordialmente,</w:t>
      </w:r>
    </w:p>
    <w:p w14:paraId="075956B9" w14:textId="7CCA151C" w:rsidR="00F73B35" w:rsidRDefault="00F73B35">
      <w:r>
        <w:br w:type="page"/>
      </w:r>
    </w:p>
    <w:p w14:paraId="22E260A5" w14:textId="2F6BDAE6" w:rsidR="00507B2C" w:rsidRPr="00507B2C" w:rsidRDefault="00507B2C" w:rsidP="00507B2C">
      <w:pPr>
        <w:rPr>
          <w:rFonts w:ascii="Verdana" w:hAnsi="Verdana"/>
          <w:bCs/>
          <w:sz w:val="20"/>
          <w:szCs w:val="20"/>
        </w:rPr>
      </w:pPr>
      <w:r w:rsidRPr="00507B2C">
        <w:rPr>
          <w:rFonts w:ascii="Verdana" w:hAnsi="Verdana"/>
          <w:bCs/>
          <w:sz w:val="20"/>
          <w:szCs w:val="20"/>
        </w:rPr>
        <w:lastRenderedPageBreak/>
        <w:t>[Insert school header]</w:t>
      </w:r>
    </w:p>
    <w:p w14:paraId="5DA4382D" w14:textId="6883C9D2" w:rsidR="00507B2C" w:rsidRPr="00D0784B" w:rsidRDefault="00507B2C" w:rsidP="00507B2C">
      <w:pPr>
        <w:rPr>
          <w:rFonts w:ascii="Verdana" w:hAnsi="Verdana"/>
          <w:b/>
          <w:sz w:val="40"/>
          <w:szCs w:val="52"/>
        </w:rPr>
      </w:pPr>
      <w:bookmarkStart w:id="4" w:name="SchoolClinicLetter"/>
      <w:r>
        <w:rPr>
          <w:rFonts w:ascii="Verdana" w:hAnsi="Verdana"/>
          <w:b/>
          <w:sz w:val="40"/>
          <w:szCs w:val="52"/>
        </w:rPr>
        <w:t>S</w:t>
      </w:r>
      <w:r w:rsidRPr="00D0784B">
        <w:rPr>
          <w:rFonts w:ascii="Verdana" w:hAnsi="Verdana"/>
          <w:b/>
          <w:sz w:val="40"/>
          <w:szCs w:val="52"/>
        </w:rPr>
        <w:t>ample</w:t>
      </w:r>
      <w:r>
        <w:rPr>
          <w:rFonts w:ascii="Verdana" w:hAnsi="Verdana"/>
          <w:b/>
          <w:sz w:val="40"/>
          <w:szCs w:val="52"/>
        </w:rPr>
        <w:t xml:space="preserve"> Letter </w:t>
      </w:r>
      <w:bookmarkEnd w:id="4"/>
      <w:r>
        <w:rPr>
          <w:rFonts w:ascii="Verdana" w:hAnsi="Verdana"/>
          <w:b/>
          <w:sz w:val="40"/>
          <w:szCs w:val="52"/>
        </w:rPr>
        <w:t>(School Vaccination Clinic)</w:t>
      </w:r>
    </w:p>
    <w:p w14:paraId="000C11AF" w14:textId="77777777" w:rsidR="00507B2C" w:rsidRPr="00D0784B" w:rsidRDefault="00507B2C" w:rsidP="00507B2C">
      <w:pPr>
        <w:pStyle w:val="Style1"/>
        <w:adjustRightInd/>
        <w:spacing w:line="348" w:lineRule="atLeast"/>
        <w:rPr>
          <w:rFonts w:ascii="Verdana" w:hAnsi="Verdana" w:cs="Arial"/>
          <w:b/>
          <w:bCs/>
          <w:spacing w:val="8"/>
          <w:sz w:val="22"/>
          <w:szCs w:val="22"/>
        </w:rPr>
      </w:pPr>
      <w:r>
        <w:rPr>
          <w:rFonts w:ascii="Verdana" w:hAnsi="Verdana" w:cs="Arial"/>
          <w:b/>
          <w:bCs/>
          <w:spacing w:val="8"/>
          <w:sz w:val="22"/>
          <w:szCs w:val="22"/>
        </w:rPr>
        <w:t>Expanded ages for COVID-19 vaccine</w:t>
      </w:r>
    </w:p>
    <w:p w14:paraId="6A0F194C" w14:textId="77777777" w:rsidR="00507B2C" w:rsidRPr="00E16E1D" w:rsidRDefault="00507B2C" w:rsidP="00507B2C">
      <w:pPr>
        <w:pStyle w:val="Style1"/>
        <w:adjustRightInd/>
        <w:spacing w:line="348" w:lineRule="atLeast"/>
        <w:rPr>
          <w:rFonts w:ascii="Verdana" w:hAnsi="Verdana"/>
          <w:bCs/>
          <w:spacing w:val="10"/>
          <w:sz w:val="20"/>
          <w:szCs w:val="20"/>
        </w:rPr>
      </w:pPr>
    </w:p>
    <w:p w14:paraId="604A77B0" w14:textId="77777777" w:rsidR="00507B2C" w:rsidRDefault="00507B2C" w:rsidP="00507B2C">
      <w:pPr>
        <w:rPr>
          <w:rFonts w:ascii="Verdana" w:hAnsi="Verdana"/>
          <w:sz w:val="20"/>
          <w:szCs w:val="20"/>
        </w:rPr>
      </w:pPr>
      <w:r w:rsidRPr="00E16E1D">
        <w:rPr>
          <w:rFonts w:ascii="Verdana" w:hAnsi="Verdana"/>
          <w:sz w:val="20"/>
          <w:szCs w:val="20"/>
        </w:rPr>
        <w:t xml:space="preserve">[Insert </w:t>
      </w:r>
      <w:r>
        <w:rPr>
          <w:rFonts w:ascii="Verdana" w:hAnsi="Verdana"/>
          <w:sz w:val="20"/>
          <w:szCs w:val="20"/>
        </w:rPr>
        <w:t>d</w:t>
      </w:r>
      <w:r w:rsidRPr="00E16E1D">
        <w:rPr>
          <w:rFonts w:ascii="Verdana" w:hAnsi="Verdana"/>
          <w:sz w:val="20"/>
          <w:szCs w:val="20"/>
        </w:rPr>
        <w:t>ate]</w:t>
      </w:r>
    </w:p>
    <w:p w14:paraId="23DE84D0" w14:textId="77777777" w:rsidR="00507B2C" w:rsidRDefault="00507B2C" w:rsidP="00507B2C"/>
    <w:p w14:paraId="2A99EC4A" w14:textId="77777777" w:rsidR="00507B2C" w:rsidRDefault="00507B2C" w:rsidP="00507B2C">
      <w:r>
        <w:t>Dear Parent or Guardian,</w:t>
      </w:r>
    </w:p>
    <w:p w14:paraId="6E0AACB8" w14:textId="77777777" w:rsidR="00507B2C" w:rsidRDefault="00507B2C" w:rsidP="00507B2C">
      <w:r>
        <w:t>In Washington State, children ages 12 and higher can now get their COVID-19 vaccine. To make it easier for our students to access COVID-19 vaccine, we are hosting a school vaccination clinic.</w:t>
      </w:r>
    </w:p>
    <w:p w14:paraId="2A9106E1" w14:textId="77777777" w:rsidR="00507B2C" w:rsidRDefault="00507B2C" w:rsidP="00507B2C">
      <w:r>
        <w:t>We will have a school vaccination clinic offering Pfizer COVID-19 vaccine for students ages [XX-XX] on the following dates and times:</w:t>
      </w:r>
    </w:p>
    <w:p w14:paraId="18C1BF48" w14:textId="77777777" w:rsidR="00507B2C" w:rsidRDefault="00507B2C" w:rsidP="00507B2C">
      <w:r>
        <w:t>[</w:t>
      </w:r>
      <w:proofErr w:type="spellStart"/>
      <w:proofErr w:type="gramStart"/>
      <w:r>
        <w:t>XX:XXam</w:t>
      </w:r>
      <w:proofErr w:type="spellEnd"/>
      <w:proofErr w:type="gramEnd"/>
      <w:r>
        <w:t xml:space="preserve">/pm to </w:t>
      </w:r>
      <w:proofErr w:type="spellStart"/>
      <w:r>
        <w:t>XX:XXam</w:t>
      </w:r>
      <w:proofErr w:type="spellEnd"/>
      <w:r>
        <w:t>/pm on [weekday, month day, 2021]</w:t>
      </w:r>
    </w:p>
    <w:p w14:paraId="5BD3E2F4" w14:textId="77777777" w:rsidR="00507B2C" w:rsidRDefault="00507B2C" w:rsidP="00507B2C">
      <w:r>
        <w:t>[</w:t>
      </w:r>
      <w:proofErr w:type="spellStart"/>
      <w:proofErr w:type="gramStart"/>
      <w:r>
        <w:t>XX:XXam</w:t>
      </w:r>
      <w:proofErr w:type="spellEnd"/>
      <w:proofErr w:type="gramEnd"/>
      <w:r>
        <w:t xml:space="preserve">/pm to </w:t>
      </w:r>
      <w:proofErr w:type="spellStart"/>
      <w:r>
        <w:t>XX:XXam</w:t>
      </w:r>
      <w:proofErr w:type="spellEnd"/>
      <w:r>
        <w:t>/pm on [weekday, month day, 2021]</w:t>
      </w:r>
    </w:p>
    <w:p w14:paraId="6AB69483" w14:textId="77777777" w:rsidR="00507B2C" w:rsidRDefault="00507B2C" w:rsidP="00507B2C">
      <w:r>
        <w:t>[</w:t>
      </w:r>
      <w:proofErr w:type="spellStart"/>
      <w:proofErr w:type="gramStart"/>
      <w:r>
        <w:t>XX:XXam</w:t>
      </w:r>
      <w:proofErr w:type="spellEnd"/>
      <w:proofErr w:type="gramEnd"/>
      <w:r>
        <w:t xml:space="preserve">/pm to </w:t>
      </w:r>
      <w:proofErr w:type="spellStart"/>
      <w:r>
        <w:t>XX:XXam</w:t>
      </w:r>
      <w:proofErr w:type="spellEnd"/>
      <w:r>
        <w:t>/pm on [weekday, month day, 2021]</w:t>
      </w:r>
    </w:p>
    <w:p w14:paraId="796C58AD" w14:textId="77777777" w:rsidR="00507B2C" w:rsidRDefault="00507B2C" w:rsidP="00507B2C">
      <w:r w:rsidRPr="6A73CEC7">
        <w:rPr>
          <w:b/>
          <w:bCs/>
        </w:rPr>
        <w:t>Registration:</w:t>
      </w:r>
      <w:r>
        <w:t xml:space="preserve"> Parents/guardians can register their children for a time by [registering online at/calling XXX-XXX-XXXX]. [If no registration: Vaccinations will be given on a first come first serve basis, but we plan to have enough vaccine for all students that show up.] When you arrive, please [go here/wait at this spot/call this number]</w:t>
      </w:r>
    </w:p>
    <w:p w14:paraId="4C92E50D" w14:textId="67229661" w:rsidR="00507B2C" w:rsidRDefault="00507B2C" w:rsidP="00507B2C">
      <w:r w:rsidRPr="6A73CEC7">
        <w:rPr>
          <w:b/>
          <w:bCs/>
        </w:rPr>
        <w:t>Consent:</w:t>
      </w:r>
      <w:r>
        <w:t xml:space="preserve"> Parents/guardians will need to provide consent for their children by [details]. Students age 18 and up or who are 16 or 17 and emancipated may provide their own consent for vaccination by providing the relevant ID or paperwork.</w:t>
      </w:r>
      <w:r w:rsidR="009A282B">
        <w:t xml:space="preserve"> Read more about these situations </w:t>
      </w:r>
      <w:hyperlink r:id="rId27" w:anchor="minorconsent" w:history="1">
        <w:r w:rsidR="009A282B" w:rsidRPr="009A282B">
          <w:rPr>
            <w:rStyle w:val="Hyperlink"/>
          </w:rPr>
          <w:t>here</w:t>
        </w:r>
      </w:hyperlink>
      <w:r w:rsidR="009A282B">
        <w:t>.</w:t>
      </w:r>
      <w:r>
        <w:t xml:space="preserve"> </w:t>
      </w:r>
    </w:p>
    <w:p w14:paraId="3A69F578" w14:textId="77777777" w:rsidR="00507B2C" w:rsidRDefault="00507B2C" w:rsidP="00507B2C">
      <w:r w:rsidRPr="6A73CEC7">
        <w:rPr>
          <w:b/>
          <w:bCs/>
        </w:rPr>
        <w:t>Vaccine Recommendation:</w:t>
      </w:r>
      <w:r>
        <w:t xml:space="preserve"> The Department of Health and the [school/school district] recommend eligible children get vaccinated against COVID-19 as soon as possible so they can return to normal activities such as in-person learning, sports, and visiting friends. </w:t>
      </w:r>
    </w:p>
    <w:p w14:paraId="0DFADCF4" w14:textId="77777777" w:rsidR="00507B2C" w:rsidRDefault="00507B2C" w:rsidP="00507B2C">
      <w:r>
        <w:t xml:space="preserve">The Pfizer vaccine is safe and effective in adolescents 12 and up. Just like adults, children may experience some common side effects 1 to 3 days after vaccination, including sore arm, tiredness, or headache. You can report any vaccine reactions through VAERS.hhs.gov. </w:t>
      </w:r>
    </w:p>
    <w:p w14:paraId="6BFB46BE" w14:textId="77777777" w:rsidR="00507B2C" w:rsidRDefault="00507B2C" w:rsidP="00507B2C">
      <w:r w:rsidRPr="6A73CEC7">
        <w:rPr>
          <w:b/>
          <w:bCs/>
        </w:rPr>
        <w:t>Questions:</w:t>
      </w:r>
      <w:r>
        <w:t xml:space="preserve"> If you have questions or concerns about COVID-19 vaccination, you may give us a call at [phone] or check out the Department of Health’s website on COVID-19 vaccination at www.CovidVaccineWA.org.</w:t>
      </w:r>
    </w:p>
    <w:p w14:paraId="21D5D984" w14:textId="77777777" w:rsidR="00507B2C" w:rsidRDefault="00507B2C" w:rsidP="00507B2C">
      <w:r>
        <w:t>Sincerely,</w:t>
      </w:r>
    </w:p>
    <w:p w14:paraId="24066569" w14:textId="650C0BAC" w:rsidR="00507B2C" w:rsidRDefault="00507B2C" w:rsidP="00507B2C">
      <w:r>
        <w:t>[Insert school signature block]</w:t>
      </w:r>
    </w:p>
    <w:p w14:paraId="1A28AE17" w14:textId="25AB625A" w:rsidR="00507B2C" w:rsidRDefault="00507B2C" w:rsidP="00507B2C"/>
    <w:p w14:paraId="51E9D5C7" w14:textId="77777777" w:rsidR="00F73B35" w:rsidRDefault="00F73B35"/>
    <w:p w14:paraId="2D9D3B65" w14:textId="77777777" w:rsidR="00F73B35" w:rsidRDefault="00F73B35"/>
    <w:p w14:paraId="03B3893B" w14:textId="77777777" w:rsidR="00F73B35" w:rsidRDefault="00F73B35"/>
    <w:p w14:paraId="50D980F6" w14:textId="77777777" w:rsidR="00F73B35" w:rsidRDefault="00F73B35"/>
    <w:p w14:paraId="519F0D71" w14:textId="5DD37FA4" w:rsidR="00F73B35" w:rsidRPr="002222D2" w:rsidRDefault="00F73B35" w:rsidP="00F73B35">
      <w:pPr>
        <w:pStyle w:val="Header"/>
        <w:rPr>
          <w:lang w:val="es-MX"/>
        </w:rPr>
      </w:pPr>
      <w:r>
        <w:rPr>
          <w:lang w:val="es"/>
        </w:rPr>
        <w:lastRenderedPageBreak/>
        <w:t>[</w:t>
      </w:r>
      <w:proofErr w:type="spellStart"/>
      <w:r>
        <w:rPr>
          <w:lang w:val="es"/>
        </w:rPr>
        <w:t>Insert</w:t>
      </w:r>
      <w:proofErr w:type="spellEnd"/>
      <w:r>
        <w:rPr>
          <w:lang w:val="es"/>
        </w:rPr>
        <w:t xml:space="preserve"> </w:t>
      </w:r>
      <w:proofErr w:type="spellStart"/>
      <w:r>
        <w:rPr>
          <w:lang w:val="es"/>
        </w:rPr>
        <w:t>school</w:t>
      </w:r>
      <w:proofErr w:type="spellEnd"/>
      <w:r>
        <w:rPr>
          <w:lang w:val="es"/>
        </w:rPr>
        <w:t xml:space="preserve"> </w:t>
      </w:r>
      <w:proofErr w:type="spellStart"/>
      <w:r>
        <w:rPr>
          <w:lang w:val="es"/>
        </w:rPr>
        <w:t>letterhead</w:t>
      </w:r>
      <w:proofErr w:type="spellEnd"/>
      <w:r>
        <w:rPr>
          <w:lang w:val="es"/>
        </w:rPr>
        <w:t xml:space="preserve"> </w:t>
      </w:r>
      <w:proofErr w:type="spellStart"/>
      <w:r>
        <w:rPr>
          <w:lang w:val="es"/>
        </w:rPr>
        <w:t>here</w:t>
      </w:r>
      <w:proofErr w:type="spellEnd"/>
      <w:r>
        <w:rPr>
          <w:lang w:val="es"/>
        </w:rPr>
        <w:t>]</w:t>
      </w:r>
      <w:r>
        <w:rPr>
          <w:lang w:val="es"/>
        </w:rPr>
        <w:br/>
      </w:r>
    </w:p>
    <w:p w14:paraId="3BDE36E3" w14:textId="77777777" w:rsidR="00F73B35" w:rsidRDefault="00F73B35" w:rsidP="00F73B35">
      <w:pPr>
        <w:rPr>
          <w:rFonts w:ascii="Verdana" w:hAnsi="Verdana"/>
          <w:b/>
          <w:sz w:val="40"/>
          <w:szCs w:val="52"/>
        </w:rPr>
      </w:pPr>
      <w:bookmarkStart w:id="5" w:name="SpanishSchoolClinicLetter"/>
      <w:r>
        <w:rPr>
          <w:rFonts w:ascii="Verdana" w:hAnsi="Verdana"/>
          <w:b/>
          <w:sz w:val="40"/>
          <w:szCs w:val="52"/>
        </w:rPr>
        <w:t>Sample</w:t>
      </w:r>
      <w:bookmarkEnd w:id="5"/>
      <w:r>
        <w:rPr>
          <w:rFonts w:ascii="Verdana" w:hAnsi="Verdana"/>
          <w:b/>
          <w:sz w:val="40"/>
          <w:szCs w:val="52"/>
        </w:rPr>
        <w:t xml:space="preserve"> Letter (School Vaccination Clinic in Spanish)</w:t>
      </w:r>
    </w:p>
    <w:p w14:paraId="56EC70C4" w14:textId="77777777" w:rsidR="00F73B35" w:rsidRPr="006E277C" w:rsidRDefault="00F73B35" w:rsidP="00F73B35">
      <w:pPr>
        <w:pStyle w:val="Style1"/>
        <w:adjustRightInd/>
        <w:spacing w:line="348" w:lineRule="atLeast"/>
        <w:rPr>
          <w:rFonts w:ascii="Verdana" w:hAnsi="Verdana" w:cs="Arial"/>
          <w:b/>
          <w:bCs/>
          <w:spacing w:val="8"/>
          <w:sz w:val="22"/>
          <w:szCs w:val="22"/>
          <w:lang w:val="es-MX"/>
        </w:rPr>
      </w:pPr>
      <w:r>
        <w:rPr>
          <w:rFonts w:ascii="Verdana" w:hAnsi="Verdana" w:cs="Arial"/>
          <w:b/>
          <w:bCs/>
          <w:spacing w:val="8"/>
          <w:sz w:val="22"/>
          <w:szCs w:val="22"/>
          <w:lang w:val="es"/>
        </w:rPr>
        <w:t>Edades extendidas para la vacuna contra el COVID-19</w:t>
      </w:r>
    </w:p>
    <w:p w14:paraId="47AEE1EC" w14:textId="77777777" w:rsidR="00F73B35" w:rsidRPr="006E277C" w:rsidRDefault="00F73B35" w:rsidP="00F73B35">
      <w:pPr>
        <w:pStyle w:val="Style1"/>
        <w:adjustRightInd/>
        <w:spacing w:line="348" w:lineRule="atLeast"/>
        <w:rPr>
          <w:rFonts w:ascii="Verdana" w:hAnsi="Verdana"/>
          <w:bCs/>
          <w:spacing w:val="10"/>
          <w:sz w:val="20"/>
          <w:szCs w:val="20"/>
          <w:lang w:val="es-MX"/>
        </w:rPr>
      </w:pPr>
    </w:p>
    <w:p w14:paraId="1B1E08F5" w14:textId="77777777" w:rsidR="00F73B35" w:rsidRPr="006E277C" w:rsidRDefault="00F73B35" w:rsidP="00F73B35">
      <w:pPr>
        <w:rPr>
          <w:rFonts w:ascii="Verdana" w:hAnsi="Verdana"/>
          <w:sz w:val="20"/>
          <w:szCs w:val="20"/>
          <w:lang w:val="es-MX"/>
        </w:rPr>
      </w:pPr>
      <w:r w:rsidRPr="00E16E1D">
        <w:rPr>
          <w:rFonts w:ascii="Verdana" w:hAnsi="Verdana"/>
          <w:sz w:val="20"/>
          <w:szCs w:val="20"/>
          <w:lang w:val="es"/>
        </w:rPr>
        <w:t>[</w:t>
      </w:r>
      <w:proofErr w:type="spellStart"/>
      <w:r>
        <w:rPr>
          <w:rFonts w:ascii="Verdana" w:hAnsi="Verdana"/>
          <w:sz w:val="20"/>
          <w:szCs w:val="20"/>
          <w:lang w:val="es"/>
        </w:rPr>
        <w:t>Insert</w:t>
      </w:r>
      <w:proofErr w:type="spellEnd"/>
      <w:r>
        <w:rPr>
          <w:rFonts w:ascii="Verdana" w:hAnsi="Verdana"/>
          <w:sz w:val="20"/>
          <w:szCs w:val="20"/>
          <w:lang w:val="es"/>
        </w:rPr>
        <w:t xml:space="preserve"> date</w:t>
      </w:r>
      <w:r w:rsidRPr="00E16E1D">
        <w:rPr>
          <w:rFonts w:ascii="Verdana" w:hAnsi="Verdana"/>
          <w:sz w:val="20"/>
          <w:szCs w:val="20"/>
          <w:lang w:val="es"/>
        </w:rPr>
        <w:t>]</w:t>
      </w:r>
    </w:p>
    <w:p w14:paraId="6A4A59E5" w14:textId="77777777" w:rsidR="00F73B35" w:rsidRPr="006E277C" w:rsidRDefault="00F73B35" w:rsidP="00F73B35">
      <w:pPr>
        <w:rPr>
          <w:lang w:val="es-MX"/>
        </w:rPr>
      </w:pPr>
    </w:p>
    <w:p w14:paraId="41679D8D" w14:textId="77777777" w:rsidR="00F73B35" w:rsidRPr="006E277C" w:rsidRDefault="00F73B35" w:rsidP="00F73B35">
      <w:pPr>
        <w:rPr>
          <w:lang w:val="es-MX"/>
        </w:rPr>
      </w:pPr>
      <w:r>
        <w:rPr>
          <w:lang w:val="es"/>
        </w:rPr>
        <w:t>Estimado Padre o Tutor,</w:t>
      </w:r>
    </w:p>
    <w:p w14:paraId="3F1411A0" w14:textId="77777777" w:rsidR="00F73B35" w:rsidRPr="006E277C" w:rsidRDefault="00F73B35" w:rsidP="00F73B35">
      <w:pPr>
        <w:rPr>
          <w:lang w:val="es-MX"/>
        </w:rPr>
      </w:pPr>
      <w:r>
        <w:rPr>
          <w:lang w:val="es"/>
        </w:rPr>
        <w:t>En el estado de Washington, niños y adolescentes de 12 años o más pueden ya recibir su vacuna contra el COVID-19. Para facilitar a nuestros estudiantes el acceso a la vacuna COVID-19, estamos organizando una clínica de vacunación escolar.</w:t>
      </w:r>
    </w:p>
    <w:p w14:paraId="7FF4F413" w14:textId="77777777" w:rsidR="00F73B35" w:rsidRPr="006E277C" w:rsidRDefault="00F73B35" w:rsidP="00F73B35">
      <w:pPr>
        <w:rPr>
          <w:lang w:val="es-MX"/>
        </w:rPr>
      </w:pPr>
      <w:r>
        <w:rPr>
          <w:lang w:val="es"/>
        </w:rPr>
        <w:t>Tendremos una clínica de vacunación escolar que ofrecerá la vacuna Pfizer COVID-19 para estudiantes de [XX-XX] años en los siguientes días y horarios:</w:t>
      </w:r>
    </w:p>
    <w:p w14:paraId="73446BA5" w14:textId="77777777" w:rsidR="00F73B35" w:rsidRPr="006E277C" w:rsidRDefault="00F73B35" w:rsidP="00F73B35">
      <w:pPr>
        <w:rPr>
          <w:lang w:val="es-MX"/>
        </w:rPr>
      </w:pPr>
      <w:r>
        <w:rPr>
          <w:lang w:val="es"/>
        </w:rPr>
        <w:t xml:space="preserve">[XX: </w:t>
      </w:r>
      <w:proofErr w:type="spellStart"/>
      <w:r>
        <w:rPr>
          <w:lang w:val="es"/>
        </w:rPr>
        <w:t>XXam</w:t>
      </w:r>
      <w:proofErr w:type="spellEnd"/>
      <w:r>
        <w:rPr>
          <w:lang w:val="es"/>
        </w:rPr>
        <w:t xml:space="preserve"> / pm a XX: </w:t>
      </w:r>
      <w:proofErr w:type="spellStart"/>
      <w:r>
        <w:rPr>
          <w:lang w:val="es"/>
        </w:rPr>
        <w:t>XXam</w:t>
      </w:r>
      <w:proofErr w:type="spellEnd"/>
      <w:r>
        <w:rPr>
          <w:lang w:val="es"/>
        </w:rPr>
        <w:t xml:space="preserve"> / pm el [día de la semana, día del mes, 2021]</w:t>
      </w:r>
    </w:p>
    <w:p w14:paraId="22E284C4" w14:textId="77777777" w:rsidR="00F73B35" w:rsidRPr="006E277C" w:rsidRDefault="00F73B35" w:rsidP="00F73B35">
      <w:pPr>
        <w:rPr>
          <w:lang w:val="es-MX"/>
        </w:rPr>
      </w:pPr>
      <w:r>
        <w:rPr>
          <w:lang w:val="es"/>
        </w:rPr>
        <w:t xml:space="preserve">[XX: </w:t>
      </w:r>
      <w:proofErr w:type="spellStart"/>
      <w:r>
        <w:rPr>
          <w:lang w:val="es"/>
        </w:rPr>
        <w:t>XXam</w:t>
      </w:r>
      <w:proofErr w:type="spellEnd"/>
      <w:r>
        <w:rPr>
          <w:lang w:val="es"/>
        </w:rPr>
        <w:t xml:space="preserve"> / pm a XX: </w:t>
      </w:r>
      <w:proofErr w:type="spellStart"/>
      <w:r>
        <w:rPr>
          <w:lang w:val="es"/>
        </w:rPr>
        <w:t>XXam</w:t>
      </w:r>
      <w:proofErr w:type="spellEnd"/>
      <w:r>
        <w:rPr>
          <w:lang w:val="es"/>
        </w:rPr>
        <w:t xml:space="preserve"> / pm el [día de la semana, día del mes, 2021]</w:t>
      </w:r>
    </w:p>
    <w:p w14:paraId="670C155D" w14:textId="77777777" w:rsidR="00F73B35" w:rsidRPr="006E277C" w:rsidRDefault="00F73B35" w:rsidP="00F73B35">
      <w:pPr>
        <w:rPr>
          <w:lang w:val="es-MX"/>
        </w:rPr>
      </w:pPr>
      <w:r>
        <w:rPr>
          <w:lang w:val="es"/>
        </w:rPr>
        <w:t xml:space="preserve">[XX: </w:t>
      </w:r>
      <w:proofErr w:type="spellStart"/>
      <w:r>
        <w:rPr>
          <w:lang w:val="es"/>
        </w:rPr>
        <w:t>XXam</w:t>
      </w:r>
      <w:proofErr w:type="spellEnd"/>
      <w:r>
        <w:rPr>
          <w:lang w:val="es"/>
        </w:rPr>
        <w:t xml:space="preserve"> / pm a XX: </w:t>
      </w:r>
      <w:proofErr w:type="spellStart"/>
      <w:r>
        <w:rPr>
          <w:lang w:val="es"/>
        </w:rPr>
        <w:t>XXam</w:t>
      </w:r>
      <w:proofErr w:type="spellEnd"/>
      <w:r>
        <w:rPr>
          <w:lang w:val="es"/>
        </w:rPr>
        <w:t xml:space="preserve"> / pm el [día de la semana, día del mes, 2021]</w:t>
      </w:r>
    </w:p>
    <w:p w14:paraId="559C7989" w14:textId="77777777" w:rsidR="00F73B35" w:rsidRPr="006E277C" w:rsidRDefault="00F73B35" w:rsidP="00F73B35">
      <w:pPr>
        <w:rPr>
          <w:lang w:val="es-MX"/>
        </w:rPr>
      </w:pPr>
      <w:r w:rsidRPr="6A73CEC7">
        <w:rPr>
          <w:b/>
          <w:bCs/>
          <w:lang w:val="es"/>
        </w:rPr>
        <w:t>Registro</w:t>
      </w:r>
      <w:r>
        <w:rPr>
          <w:lang w:val="es"/>
        </w:rPr>
        <w:t>: Los padres / tutores pueden registrar a sus hijos para una cita al [registrarse en línea en / llamando al XXX-XXX-XXXX]. [Si no se registra: Las vacunas se darán por orden de llegada, pero planeamos tener suficientes vacunas para todos los estudiantes que se presenten.] Cuando llegue, por favor [vaya aquí / espere en este lugar / llame a este número]</w:t>
      </w:r>
    </w:p>
    <w:p w14:paraId="6EEF540F" w14:textId="77777777" w:rsidR="00F73B35" w:rsidRPr="006E277C" w:rsidRDefault="00F73B35" w:rsidP="00F73B35">
      <w:pPr>
        <w:rPr>
          <w:lang w:val="es-MX"/>
        </w:rPr>
      </w:pPr>
      <w:r w:rsidRPr="6A73CEC7">
        <w:rPr>
          <w:b/>
          <w:bCs/>
          <w:lang w:val="es"/>
        </w:rPr>
        <w:t>Consentimiento</w:t>
      </w:r>
      <w:r>
        <w:rPr>
          <w:lang w:val="es"/>
        </w:rPr>
        <w:t xml:space="preserve">: Los padres / tutores deberán proporcionar el consentimiento para sus hijos mediante [detalles]. Los estudiantes mayores de 18 años, o que tienen 16 o 17 años, y que son independientes, pueden dar su propio consentimiento para la vacunación proporcionando la identificación o documentación pertinente. </w:t>
      </w:r>
    </w:p>
    <w:p w14:paraId="6E78B4BD" w14:textId="77777777" w:rsidR="00F73B35" w:rsidRPr="006E277C" w:rsidRDefault="00F73B35" w:rsidP="00F73B35">
      <w:pPr>
        <w:rPr>
          <w:lang w:val="es-MX"/>
        </w:rPr>
      </w:pPr>
      <w:r w:rsidRPr="6A73CEC7">
        <w:rPr>
          <w:b/>
          <w:bCs/>
          <w:lang w:val="es"/>
        </w:rPr>
        <w:t xml:space="preserve">Recomendaciones sobre la vacuna: </w:t>
      </w:r>
      <w:r>
        <w:rPr>
          <w:lang w:val="es"/>
        </w:rPr>
        <w:t xml:space="preserve">El Departamento de Salud y la [escuela/distrito escolar] recomiendan que los niños y adolescentes elegibles se vacunen contra el COVID-19 tan pronto como sea posible para que puedan regresar a sus actividades normales, como el aprendizaje en persona, los deportes y visitar a sus amigos. </w:t>
      </w:r>
    </w:p>
    <w:p w14:paraId="27BAA914" w14:textId="77777777" w:rsidR="00F73B35" w:rsidRPr="006E277C" w:rsidRDefault="00F73B35" w:rsidP="00F73B35">
      <w:pPr>
        <w:rPr>
          <w:lang w:val="es-MX"/>
        </w:rPr>
      </w:pPr>
      <w:r>
        <w:rPr>
          <w:lang w:val="es"/>
        </w:rPr>
        <w:t xml:space="preserve">La vacuna de Pfizer es segura y eficaz en adolescentes de 12 años en adelante. Al igual que los adultos, los niños pueden experimentar algunos efectos secundarios comunes de 1 a 3 días después de la vacunación, como dolor de brazo, cansancio o dolor de cabeza. Puede reportar cualquier reacción a la vacuna a través de VAERS.hhs.gov. </w:t>
      </w:r>
    </w:p>
    <w:p w14:paraId="3EF525D4" w14:textId="77777777" w:rsidR="00F73B35" w:rsidRPr="006E277C" w:rsidRDefault="00F73B35" w:rsidP="00F73B35">
      <w:pPr>
        <w:rPr>
          <w:lang w:val="es-MX"/>
        </w:rPr>
      </w:pPr>
      <w:r w:rsidRPr="6A73CEC7">
        <w:rPr>
          <w:b/>
          <w:bCs/>
          <w:lang w:val="es"/>
        </w:rPr>
        <w:t>Preguntas:</w:t>
      </w:r>
      <w:r>
        <w:rPr>
          <w:lang w:val="es"/>
        </w:rPr>
        <w:t xml:space="preserve"> Si tiene preguntas o inquietudes sobre la vacuna contra el COVID-19, puede llamarnos a [teléfono] o consultar el sitio web del Departamento de Salud sobre la vacunación contra el COVID-19 en </w:t>
      </w:r>
      <w:hyperlink r:id="rId28" w:history="1">
        <w:r w:rsidRPr="006E277C">
          <w:rPr>
            <w:rStyle w:val="Hyperlink"/>
            <w:lang w:val="es"/>
          </w:rPr>
          <w:t>www.CovidVaccineWA.org</w:t>
        </w:r>
      </w:hyperlink>
      <w:r>
        <w:rPr>
          <w:lang w:val="es"/>
        </w:rPr>
        <w:t>.</w:t>
      </w:r>
    </w:p>
    <w:p w14:paraId="5DB90D61" w14:textId="77777777" w:rsidR="00F73B35" w:rsidRPr="006E277C" w:rsidRDefault="00F73B35" w:rsidP="00F73B35">
      <w:pPr>
        <w:rPr>
          <w:lang w:val="es-MX"/>
        </w:rPr>
      </w:pPr>
      <w:r>
        <w:rPr>
          <w:lang w:val="es"/>
        </w:rPr>
        <w:t>Cordialmente,</w:t>
      </w:r>
    </w:p>
    <w:p w14:paraId="1F433A80" w14:textId="77777777" w:rsidR="00F73B35" w:rsidRPr="006E277C" w:rsidRDefault="00F73B35" w:rsidP="00F73B35">
      <w:pPr>
        <w:rPr>
          <w:lang w:val="es-MX"/>
        </w:rPr>
      </w:pPr>
      <w:r>
        <w:rPr>
          <w:lang w:val="es"/>
        </w:rPr>
        <w:t>[Insertar firma de la escuela]</w:t>
      </w:r>
    </w:p>
    <w:p w14:paraId="22DE0E7B" w14:textId="77777777" w:rsidR="00F73B35" w:rsidRDefault="00F73B35"/>
    <w:p w14:paraId="3AE8E0CD" w14:textId="54FDACE1" w:rsidR="002A4A17" w:rsidRDefault="002A4A17">
      <w:r>
        <w:br w:type="page"/>
      </w:r>
    </w:p>
    <w:p w14:paraId="518915B7" w14:textId="3E8ACDE4" w:rsidR="00313BBB" w:rsidRDefault="002A4A17" w:rsidP="005E2D6B">
      <w:bookmarkStart w:id="6" w:name="Vaccines101"/>
      <w:r>
        <w:rPr>
          <w:noProof/>
        </w:rPr>
        <w:lastRenderedPageBreak/>
        <w:drawing>
          <wp:inline distT="0" distB="0" distL="0" distR="0" wp14:anchorId="1674E2C5" wp14:editId="46461EB6">
            <wp:extent cx="6858000" cy="8874760"/>
            <wp:effectExtent l="0" t="0" r="0" b="2540"/>
            <wp:docPr id="57" name="Picture 57" descr="Graphical user interfac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a:hlinkClick r:id="rId11"/>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bookmarkEnd w:id="6"/>
      <w:r>
        <w:rPr>
          <w:noProof/>
        </w:rPr>
        <w:lastRenderedPageBreak/>
        <w:drawing>
          <wp:inline distT="0" distB="0" distL="0" distR="0" wp14:anchorId="03807B6C" wp14:editId="0B1507C2">
            <wp:extent cx="6858000" cy="8874760"/>
            <wp:effectExtent l="0" t="0" r="0" b="2540"/>
            <wp:docPr id="58" name="Picture 58" descr="Graphical user interface, text, applicatio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a:hlinkClick r:id="rId11"/>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E0972E0" w14:textId="72121909" w:rsidR="00C21AEA" w:rsidRDefault="00C21AEA" w:rsidP="005E2D6B">
      <w:bookmarkStart w:id="7" w:name="SpanishVaccines101"/>
      <w:r>
        <w:rPr>
          <w:noProof/>
        </w:rPr>
        <w:lastRenderedPageBreak/>
        <w:drawing>
          <wp:inline distT="0" distB="0" distL="0" distR="0" wp14:anchorId="7C9A42D1" wp14:editId="50E165FA">
            <wp:extent cx="6858000" cy="8867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bookmarkEnd w:id="7"/>
    </w:p>
    <w:p w14:paraId="3D234B69" w14:textId="5B8FA36A" w:rsidR="00313BBB" w:rsidRDefault="00C21AEA" w:rsidP="00313BBB">
      <w:pPr>
        <w:rPr>
          <w:b/>
          <w:bCs/>
        </w:rPr>
      </w:pPr>
      <w:bookmarkStart w:id="8" w:name="FAQ"/>
      <w:r>
        <w:rPr>
          <w:rFonts w:ascii="Verdana" w:hAnsi="Verdana"/>
          <w:b/>
          <w:bCs/>
          <w:noProof/>
          <w:sz w:val="40"/>
          <w:szCs w:val="40"/>
        </w:rPr>
        <w:lastRenderedPageBreak/>
        <w:drawing>
          <wp:inline distT="0" distB="0" distL="0" distR="0" wp14:anchorId="084A408D" wp14:editId="3D4357E4">
            <wp:extent cx="6858000" cy="886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r w:rsidR="00313BBB" w:rsidRPr="00313BBB">
        <w:rPr>
          <w:rFonts w:ascii="Verdana" w:hAnsi="Verdana"/>
          <w:b/>
          <w:bCs/>
          <w:sz w:val="40"/>
          <w:szCs w:val="40"/>
        </w:rPr>
        <w:lastRenderedPageBreak/>
        <w:t>FREQUENTLY</w:t>
      </w:r>
      <w:bookmarkEnd w:id="8"/>
      <w:r w:rsidR="00313BBB" w:rsidRPr="00313BBB">
        <w:rPr>
          <w:rFonts w:ascii="Verdana" w:hAnsi="Verdana"/>
          <w:b/>
          <w:bCs/>
          <w:sz w:val="40"/>
          <w:szCs w:val="40"/>
        </w:rPr>
        <w:t xml:space="preserve"> ASKED QUESTIONS</w:t>
      </w:r>
      <w:r w:rsidR="00313BBB" w:rsidRPr="00313BBB">
        <w:rPr>
          <w:b/>
          <w:bCs/>
          <w:sz w:val="40"/>
          <w:szCs w:val="40"/>
        </w:rPr>
        <w:t xml:space="preserve"> </w:t>
      </w:r>
      <w:r w:rsidR="00313BBB">
        <w:rPr>
          <w:b/>
          <w:bCs/>
        </w:rPr>
        <w:br/>
        <w:t>COVID VACCINATION AND ADOLESCENTS</w:t>
      </w:r>
      <w:r w:rsidR="00313BBB">
        <w:rPr>
          <w:b/>
          <w:bCs/>
        </w:rPr>
        <w:br/>
      </w:r>
      <w:hyperlink r:id="rId33" w:history="1">
        <w:r w:rsidR="00313BBB" w:rsidRPr="00313BBB">
          <w:rPr>
            <w:rStyle w:val="Hyperlink"/>
            <w:b/>
            <w:bCs/>
          </w:rPr>
          <w:t>VIEW THE FULL FAQ ON COVID VACCINATION</w:t>
        </w:r>
      </w:hyperlink>
    </w:p>
    <w:p w14:paraId="0E10C70D" w14:textId="77777777" w:rsidR="00313BBB" w:rsidRDefault="00313BBB" w:rsidP="00313BBB">
      <w:pPr>
        <w:rPr>
          <w:b/>
          <w:bCs/>
        </w:rPr>
      </w:pPr>
    </w:p>
    <w:p w14:paraId="34B0F146" w14:textId="77777777" w:rsidR="00313BBB" w:rsidRPr="00537217" w:rsidRDefault="00313BBB" w:rsidP="00313BBB">
      <w:pPr>
        <w:rPr>
          <w:rFonts w:cstheme="minorHAnsi"/>
          <w:b/>
          <w:bCs/>
          <w:sz w:val="24"/>
          <w:szCs w:val="24"/>
        </w:rPr>
      </w:pPr>
      <w:r w:rsidRPr="00537217">
        <w:rPr>
          <w:rFonts w:cstheme="minorHAnsi"/>
          <w:b/>
          <w:bCs/>
          <w:sz w:val="24"/>
          <w:szCs w:val="24"/>
        </w:rPr>
        <w:t>Q: Is the state going to require COVID-19 vaccination for school entry?</w:t>
      </w:r>
    </w:p>
    <w:p w14:paraId="0324E313" w14:textId="77777777" w:rsidR="00313BBB" w:rsidRPr="00537217" w:rsidRDefault="00313BBB" w:rsidP="00313BBB">
      <w:pPr>
        <w:rPr>
          <w:rFonts w:cstheme="minorHAnsi"/>
          <w:sz w:val="24"/>
          <w:szCs w:val="24"/>
        </w:rPr>
      </w:pPr>
      <w:r w:rsidRPr="00537217">
        <w:rPr>
          <w:rFonts w:cstheme="minorHAnsi"/>
          <w:sz w:val="24"/>
          <w:szCs w:val="24"/>
        </w:rPr>
        <w:t xml:space="preserve">The State Board of Health determines school immunization requirements, and not the Department of Health. There has been no information from the State Board of Health around making COVID-19 vaccination a school requirement </w:t>
      </w:r>
      <w:proofErr w:type="gramStart"/>
      <w:r w:rsidRPr="00537217">
        <w:rPr>
          <w:rFonts w:cstheme="minorHAnsi"/>
          <w:sz w:val="24"/>
          <w:szCs w:val="24"/>
        </w:rPr>
        <w:t>at this time</w:t>
      </w:r>
      <w:proofErr w:type="gramEnd"/>
      <w:r w:rsidRPr="00537217">
        <w:rPr>
          <w:rFonts w:cstheme="minorHAnsi"/>
          <w:sz w:val="24"/>
          <w:szCs w:val="24"/>
        </w:rPr>
        <w:t>.</w:t>
      </w:r>
    </w:p>
    <w:p w14:paraId="3927FECF" w14:textId="77777777" w:rsidR="00313BBB" w:rsidRPr="00537217" w:rsidRDefault="00313BBB" w:rsidP="00313BBB">
      <w:pPr>
        <w:rPr>
          <w:rFonts w:cstheme="minorHAnsi"/>
          <w:sz w:val="24"/>
          <w:szCs w:val="24"/>
        </w:rPr>
      </w:pPr>
      <w:r w:rsidRPr="00537217">
        <w:rPr>
          <w:rFonts w:cstheme="minorHAnsi"/>
          <w:sz w:val="24"/>
          <w:szCs w:val="24"/>
        </w:rPr>
        <w:t>Older students preparing to go to college in the fall should check with their higher education institution for COVID-19 vaccine requirements.</w:t>
      </w:r>
    </w:p>
    <w:p w14:paraId="4E6719CD" w14:textId="77777777" w:rsidR="00313BBB" w:rsidRPr="00537217" w:rsidRDefault="00313BBB" w:rsidP="00313BBB">
      <w:pPr>
        <w:rPr>
          <w:rFonts w:cstheme="minorHAnsi"/>
          <w:b/>
          <w:bCs/>
          <w:sz w:val="24"/>
          <w:szCs w:val="24"/>
        </w:rPr>
      </w:pPr>
      <w:r w:rsidRPr="00537217">
        <w:rPr>
          <w:rFonts w:cstheme="minorHAnsi"/>
          <w:b/>
          <w:bCs/>
          <w:sz w:val="24"/>
          <w:szCs w:val="24"/>
        </w:rPr>
        <w:t>Q: Will there be any flexibility in school immunization requirements for the 2021-2022 school year given the COVID-19 pandemic?</w:t>
      </w:r>
    </w:p>
    <w:p w14:paraId="6455ACB4" w14:textId="77777777" w:rsidR="00313BBB" w:rsidRPr="00537217" w:rsidRDefault="00313BBB" w:rsidP="00313BBB">
      <w:pPr>
        <w:rPr>
          <w:rFonts w:cstheme="minorHAnsi"/>
          <w:sz w:val="24"/>
          <w:szCs w:val="24"/>
        </w:rPr>
      </w:pPr>
      <w:r w:rsidRPr="00537217">
        <w:rPr>
          <w:rFonts w:cstheme="minorHAnsi"/>
          <w:sz w:val="24"/>
          <w:szCs w:val="24"/>
        </w:rPr>
        <w:t xml:space="preserve">The State Board of Health determines if there should be any changes to school immunization requirements. At this point, school immunization requirements will remain the same. Children will need to meet vaccination requirements before they can attend the first day of school. Find out what vaccines are required for school at </w:t>
      </w:r>
      <w:hyperlink r:id="rId34" w:history="1">
        <w:r w:rsidRPr="00537217">
          <w:rPr>
            <w:rStyle w:val="Hyperlink"/>
            <w:rFonts w:cstheme="minorHAnsi"/>
            <w:sz w:val="24"/>
            <w:szCs w:val="24"/>
          </w:rPr>
          <w:t>www.doh.wa.gov/scci</w:t>
        </w:r>
      </w:hyperlink>
      <w:r w:rsidRPr="00537217">
        <w:rPr>
          <w:rFonts w:cstheme="minorHAnsi"/>
          <w:sz w:val="24"/>
          <w:szCs w:val="24"/>
        </w:rPr>
        <w:t xml:space="preserve">. </w:t>
      </w:r>
    </w:p>
    <w:p w14:paraId="45CF706C" w14:textId="77777777" w:rsidR="00313BBB" w:rsidRPr="00537217" w:rsidRDefault="00313BBB" w:rsidP="00313BBB">
      <w:pPr>
        <w:rPr>
          <w:rFonts w:cstheme="minorHAnsi"/>
          <w:b/>
          <w:bCs/>
          <w:sz w:val="24"/>
          <w:szCs w:val="24"/>
        </w:rPr>
      </w:pPr>
      <w:r w:rsidRPr="00537217">
        <w:rPr>
          <w:rFonts w:cstheme="minorHAnsi"/>
          <w:b/>
          <w:bCs/>
          <w:sz w:val="24"/>
          <w:szCs w:val="24"/>
        </w:rPr>
        <w:t>Q: What ages of children can be vaccinated against COVID-19 disease?</w:t>
      </w:r>
    </w:p>
    <w:p w14:paraId="4218C2D0" w14:textId="77777777" w:rsidR="00313BBB" w:rsidRPr="00537217" w:rsidRDefault="00313BBB" w:rsidP="00313BBB">
      <w:pPr>
        <w:rPr>
          <w:rFonts w:eastAsia="Calibri" w:cstheme="minorHAnsi"/>
          <w:color w:val="000000" w:themeColor="text1"/>
          <w:sz w:val="24"/>
          <w:szCs w:val="24"/>
        </w:rPr>
      </w:pPr>
      <w:r w:rsidRPr="00537217">
        <w:rPr>
          <w:rFonts w:eastAsia="Calibri" w:cstheme="minorHAnsi"/>
          <w:color w:val="000000" w:themeColor="text1"/>
          <w:sz w:val="24"/>
          <w:szCs w:val="24"/>
        </w:rPr>
        <w:t>People ages 12 and over can get the Pfizer-</w:t>
      </w:r>
      <w:proofErr w:type="spellStart"/>
      <w:r w:rsidRPr="00537217">
        <w:rPr>
          <w:rFonts w:eastAsia="Calibri" w:cstheme="minorHAnsi"/>
          <w:color w:val="000000" w:themeColor="text1"/>
          <w:sz w:val="24"/>
          <w:szCs w:val="24"/>
        </w:rPr>
        <w:t>BioNTech</w:t>
      </w:r>
      <w:proofErr w:type="spellEnd"/>
      <w:r w:rsidRPr="00537217">
        <w:rPr>
          <w:rFonts w:eastAsia="Calibri" w:cstheme="minorHAnsi"/>
          <w:color w:val="000000" w:themeColor="text1"/>
          <w:sz w:val="24"/>
          <w:szCs w:val="24"/>
        </w:rPr>
        <w:t xml:space="preserve"> vaccine. Youth who are 12 to 17 years of age </w:t>
      </w:r>
      <w:hyperlink r:id="rId35">
        <w:r w:rsidRPr="00537217">
          <w:rPr>
            <w:rStyle w:val="Hyperlink"/>
            <w:rFonts w:eastAsia="Calibri" w:cstheme="minorHAnsi"/>
            <w:sz w:val="24"/>
            <w:szCs w:val="24"/>
          </w:rPr>
          <w:t>may need consent from a parent or guardian</w:t>
        </w:r>
      </w:hyperlink>
      <w:r w:rsidRPr="00537217">
        <w:rPr>
          <w:rFonts w:eastAsia="Calibri" w:cstheme="minorHAnsi"/>
          <w:color w:val="000000" w:themeColor="text1"/>
          <w:sz w:val="24"/>
          <w:szCs w:val="24"/>
        </w:rPr>
        <w:t xml:space="preserve"> to get the vaccine, unless they are legally emancipated.</w:t>
      </w:r>
    </w:p>
    <w:p w14:paraId="4AF68EC3" w14:textId="77777777" w:rsidR="00313BBB" w:rsidRPr="00537217" w:rsidRDefault="00313BBB" w:rsidP="00313BBB">
      <w:pPr>
        <w:rPr>
          <w:rFonts w:eastAsia="Calibri" w:cstheme="minorHAnsi"/>
          <w:color w:val="000000" w:themeColor="text1"/>
          <w:sz w:val="24"/>
          <w:szCs w:val="24"/>
        </w:rPr>
      </w:pPr>
      <w:r w:rsidRPr="00537217">
        <w:rPr>
          <w:rFonts w:eastAsia="Calibri" w:cstheme="minorHAnsi"/>
          <w:color w:val="000000" w:themeColor="text1"/>
          <w:sz w:val="24"/>
          <w:szCs w:val="24"/>
        </w:rPr>
        <w:t>Check with the vaccine clinic about their requirements for showing proof of parental consent or legal emancipation.</w:t>
      </w:r>
    </w:p>
    <w:p w14:paraId="6FCFA993" w14:textId="77777777" w:rsidR="00313BBB" w:rsidRPr="00537217" w:rsidRDefault="00313BBB" w:rsidP="00313BBB">
      <w:pPr>
        <w:rPr>
          <w:rFonts w:cstheme="minorHAnsi"/>
          <w:b/>
          <w:bCs/>
          <w:sz w:val="24"/>
          <w:szCs w:val="24"/>
        </w:rPr>
      </w:pPr>
      <w:r w:rsidRPr="00537217">
        <w:rPr>
          <w:rFonts w:cstheme="minorHAnsi"/>
          <w:b/>
          <w:bCs/>
          <w:sz w:val="24"/>
          <w:szCs w:val="24"/>
        </w:rPr>
        <w:t>Q: Can my child get other immunizations while they get their COVID-19 vaccination?</w:t>
      </w:r>
    </w:p>
    <w:p w14:paraId="0CA96B56" w14:textId="77777777" w:rsidR="00313BBB" w:rsidRPr="00537217" w:rsidRDefault="00313BBB" w:rsidP="00313BBB">
      <w:pPr>
        <w:rPr>
          <w:rFonts w:eastAsiaTheme="minorEastAsia" w:cstheme="minorHAnsi"/>
          <w:sz w:val="24"/>
          <w:szCs w:val="24"/>
        </w:rPr>
      </w:pPr>
      <w:r w:rsidRPr="00537217">
        <w:rPr>
          <w:rFonts w:eastAsiaTheme="minorEastAsia" w:cstheme="minorHAnsi"/>
          <w:sz w:val="24"/>
          <w:szCs w:val="24"/>
        </w:rPr>
        <w:t>People can now get the COVID-19 vaccine within 14 days of other vaccines, including on the same day.</w:t>
      </w:r>
    </w:p>
    <w:p w14:paraId="5A876A54" w14:textId="77777777" w:rsidR="00313BBB" w:rsidRPr="00537217" w:rsidRDefault="00313BBB" w:rsidP="00313BBB">
      <w:pPr>
        <w:rPr>
          <w:rFonts w:cstheme="minorHAnsi"/>
          <w:b/>
          <w:bCs/>
          <w:sz w:val="24"/>
          <w:szCs w:val="24"/>
        </w:rPr>
      </w:pPr>
      <w:r w:rsidRPr="00537217">
        <w:rPr>
          <w:rFonts w:cstheme="minorHAnsi"/>
          <w:b/>
          <w:bCs/>
          <w:sz w:val="24"/>
          <w:szCs w:val="24"/>
        </w:rPr>
        <w:t>Q: Is COVID-19 vaccination safe for my child?</w:t>
      </w:r>
    </w:p>
    <w:p w14:paraId="1806F92D" w14:textId="77777777" w:rsidR="00313BBB" w:rsidRPr="00537217" w:rsidRDefault="00313BBB" w:rsidP="00313BBB">
      <w:pPr>
        <w:rPr>
          <w:rFonts w:eastAsiaTheme="minorEastAsia" w:cstheme="minorHAnsi"/>
          <w:color w:val="000000" w:themeColor="text1"/>
          <w:sz w:val="24"/>
          <w:szCs w:val="24"/>
        </w:rPr>
      </w:pPr>
      <w:r w:rsidRPr="00537217">
        <w:rPr>
          <w:rFonts w:eastAsiaTheme="minorEastAsia" w:cstheme="minorHAnsi"/>
          <w:color w:val="000000" w:themeColor="text1"/>
          <w:sz w:val="24"/>
          <w:szCs w:val="24"/>
        </w:rPr>
        <w:t>In Pfizer’s most recent vaccine trial, they found the vaccine to be safe and 100% effective for kids as young as 12. The company reported the vaccine produced an antibody response in children that exceeded those in earlier trials of older teens and young adults.</w:t>
      </w:r>
    </w:p>
    <w:p w14:paraId="5E91F2F6" w14:textId="77777777" w:rsidR="00313BBB" w:rsidRPr="00537217" w:rsidRDefault="00313BBB" w:rsidP="00313BBB">
      <w:pPr>
        <w:rPr>
          <w:rFonts w:eastAsia="Calibri" w:cstheme="minorHAnsi"/>
          <w:color w:val="000000" w:themeColor="text1"/>
          <w:sz w:val="24"/>
          <w:szCs w:val="24"/>
        </w:rPr>
      </w:pPr>
      <w:r w:rsidRPr="00537217">
        <w:rPr>
          <w:rFonts w:eastAsia="Calibri" w:cstheme="minorHAnsi"/>
          <w:color w:val="000000" w:themeColor="text1"/>
          <w:sz w:val="24"/>
          <w:szCs w:val="24"/>
        </w:rPr>
        <w:t>The federal Advisory Committee on Immunization Practices conducted a review to ensure they could safely recommend the vaccine. In addition, the Western States Scientific Safety Review Workgroup gave input on vaccine safety and efficacy of the vaccine. Both groups voted to recommend the Pfizer-</w:t>
      </w:r>
      <w:proofErr w:type="spellStart"/>
      <w:r w:rsidRPr="00537217">
        <w:rPr>
          <w:rFonts w:eastAsia="Calibri" w:cstheme="minorHAnsi"/>
          <w:color w:val="000000" w:themeColor="text1"/>
          <w:sz w:val="24"/>
          <w:szCs w:val="24"/>
        </w:rPr>
        <w:t>BioNTech</w:t>
      </w:r>
      <w:proofErr w:type="spellEnd"/>
      <w:r w:rsidRPr="00537217">
        <w:rPr>
          <w:rFonts w:eastAsia="Calibri" w:cstheme="minorHAnsi"/>
          <w:color w:val="000000" w:themeColor="text1"/>
          <w:sz w:val="24"/>
          <w:szCs w:val="24"/>
        </w:rPr>
        <w:t xml:space="preserve"> COVID-19 vaccine for people 12 years of age and older.</w:t>
      </w:r>
    </w:p>
    <w:p w14:paraId="2022A960" w14:textId="77777777" w:rsidR="00313BBB" w:rsidRPr="00537217" w:rsidRDefault="00313BBB" w:rsidP="00313BBB">
      <w:pPr>
        <w:rPr>
          <w:rFonts w:cstheme="minorHAnsi"/>
          <w:b/>
          <w:bCs/>
          <w:sz w:val="24"/>
          <w:szCs w:val="24"/>
        </w:rPr>
      </w:pPr>
      <w:r w:rsidRPr="00537217">
        <w:rPr>
          <w:rFonts w:cstheme="minorHAnsi"/>
          <w:b/>
          <w:bCs/>
          <w:sz w:val="24"/>
          <w:szCs w:val="24"/>
        </w:rPr>
        <w:t>Q: Do I need to provide consent to get my child vaccinated?</w:t>
      </w:r>
    </w:p>
    <w:p w14:paraId="6CC891D4" w14:textId="77777777" w:rsidR="00313BBB" w:rsidRPr="00537217" w:rsidRDefault="00313BBB" w:rsidP="00313BBB">
      <w:pPr>
        <w:rPr>
          <w:rFonts w:cstheme="minorHAnsi"/>
          <w:sz w:val="24"/>
          <w:szCs w:val="24"/>
        </w:rPr>
      </w:pPr>
      <w:r w:rsidRPr="00537217">
        <w:rPr>
          <w:rFonts w:cstheme="minorHAnsi"/>
          <w:sz w:val="24"/>
          <w:szCs w:val="24"/>
        </w:rPr>
        <w:t>In most cases, yes. Check with your vaccine provider to see what their requirements are for providing consent to vaccinate a child age 12 or older.</w:t>
      </w:r>
    </w:p>
    <w:p w14:paraId="658F5691" w14:textId="77777777" w:rsidR="00313BBB" w:rsidRPr="00537217" w:rsidRDefault="00313BBB" w:rsidP="00313BBB">
      <w:pPr>
        <w:rPr>
          <w:rFonts w:cstheme="minorHAnsi"/>
          <w:b/>
          <w:bCs/>
          <w:sz w:val="24"/>
          <w:szCs w:val="24"/>
        </w:rPr>
      </w:pPr>
      <w:r w:rsidRPr="00537217">
        <w:rPr>
          <w:rFonts w:cstheme="minorHAnsi"/>
          <w:b/>
          <w:bCs/>
          <w:sz w:val="24"/>
          <w:szCs w:val="24"/>
        </w:rPr>
        <w:lastRenderedPageBreak/>
        <w:t>Q: Do children get different amounts or doses of COVID-19 vaccine compared to an adult?</w:t>
      </w:r>
    </w:p>
    <w:p w14:paraId="46F8EFE3" w14:textId="77777777" w:rsidR="00313BBB" w:rsidRPr="00537217" w:rsidRDefault="00313BBB" w:rsidP="00313BBB">
      <w:pPr>
        <w:rPr>
          <w:rFonts w:cstheme="minorHAnsi"/>
          <w:b/>
          <w:bCs/>
          <w:sz w:val="24"/>
          <w:szCs w:val="24"/>
        </w:rPr>
      </w:pPr>
      <w:r w:rsidRPr="00537217">
        <w:rPr>
          <w:rFonts w:cstheme="minorHAnsi"/>
          <w:sz w:val="24"/>
          <w:szCs w:val="24"/>
        </w:rPr>
        <w:t xml:space="preserve">Children receive the same Pfizer vaccine dosage and vaccine series as adults. </w:t>
      </w:r>
    </w:p>
    <w:p w14:paraId="5717B0EE" w14:textId="77777777" w:rsidR="00313BBB" w:rsidRPr="00537217" w:rsidRDefault="00313BBB" w:rsidP="00313BBB">
      <w:pPr>
        <w:rPr>
          <w:rFonts w:cstheme="minorHAnsi"/>
          <w:b/>
          <w:bCs/>
          <w:sz w:val="24"/>
          <w:szCs w:val="24"/>
        </w:rPr>
      </w:pPr>
      <w:r w:rsidRPr="00537217">
        <w:rPr>
          <w:rFonts w:cstheme="minorHAnsi"/>
          <w:b/>
          <w:bCs/>
          <w:sz w:val="24"/>
          <w:szCs w:val="24"/>
        </w:rPr>
        <w:t>Q: How will the state track COVID-19 vaccine?</w:t>
      </w:r>
    </w:p>
    <w:p w14:paraId="42EB6FA8" w14:textId="77777777" w:rsidR="00313BBB" w:rsidRPr="00537217" w:rsidRDefault="00313BBB" w:rsidP="00313BBB">
      <w:pPr>
        <w:rPr>
          <w:rFonts w:cstheme="minorHAnsi"/>
          <w:sz w:val="24"/>
          <w:szCs w:val="24"/>
        </w:rPr>
      </w:pPr>
      <w:r w:rsidRPr="00537217">
        <w:rPr>
          <w:rFonts w:eastAsia="Calibri" w:cstheme="minorHAnsi"/>
          <w:color w:val="000000" w:themeColor="text1"/>
          <w:sz w:val="24"/>
          <w:szCs w:val="24"/>
        </w:rPr>
        <w:t xml:space="preserve">The Department of Health uses a program called </w:t>
      </w:r>
      <w:proofErr w:type="spellStart"/>
      <w:r w:rsidRPr="00537217">
        <w:rPr>
          <w:rFonts w:eastAsia="Calibri" w:cstheme="minorHAnsi"/>
          <w:color w:val="000000" w:themeColor="text1"/>
          <w:sz w:val="24"/>
          <w:szCs w:val="24"/>
        </w:rPr>
        <w:t>PrepMod</w:t>
      </w:r>
      <w:proofErr w:type="spellEnd"/>
      <w:r w:rsidRPr="00537217">
        <w:rPr>
          <w:rFonts w:eastAsia="Calibri" w:cstheme="minorHAnsi"/>
          <w:color w:val="000000" w:themeColor="text1"/>
          <w:sz w:val="24"/>
          <w:szCs w:val="24"/>
        </w:rPr>
        <w:t>, along with our state’s Immunization Information System (IIS), to track COVID-19 vaccinations.</w:t>
      </w:r>
    </w:p>
    <w:p w14:paraId="5D2747A9" w14:textId="77777777" w:rsidR="00313BBB" w:rsidRPr="00537217" w:rsidRDefault="00313BBB" w:rsidP="00313BBB">
      <w:pPr>
        <w:rPr>
          <w:rFonts w:eastAsia="Calibri" w:cstheme="minorHAnsi"/>
          <w:color w:val="000000" w:themeColor="text1"/>
          <w:sz w:val="24"/>
          <w:szCs w:val="24"/>
        </w:rPr>
      </w:pPr>
      <w:r w:rsidRPr="00537217">
        <w:rPr>
          <w:rFonts w:eastAsia="Calibri" w:cstheme="minorHAnsi"/>
          <w:color w:val="000000" w:themeColor="text1"/>
          <w:sz w:val="24"/>
          <w:szCs w:val="24"/>
        </w:rPr>
        <w:t xml:space="preserve">The IIS is a lifetime registry that keeps track of immunization records for people of all ages. The system is a secure, web-based tool for health care providers and schools. The IIS connects people who receive, administer, record, and order vaccines in Washington. One of our planning areas is to ensure that the system can meet the demands of a COVID-19 vaccine program, and ensure the registry connects with any federal systems. Parents are able to see their own and their child’s records from the IIS using the consumer portal, </w:t>
      </w:r>
      <w:hyperlink r:id="rId36" w:anchor="1" w:history="1">
        <w:proofErr w:type="spellStart"/>
        <w:r w:rsidRPr="00537217">
          <w:rPr>
            <w:rStyle w:val="Hyperlink"/>
            <w:rFonts w:eastAsia="Calibri" w:cstheme="minorHAnsi"/>
            <w:sz w:val="24"/>
            <w:szCs w:val="24"/>
          </w:rPr>
          <w:t>MyIR</w:t>
        </w:r>
        <w:proofErr w:type="spellEnd"/>
      </w:hyperlink>
      <w:r w:rsidRPr="00537217">
        <w:rPr>
          <w:rFonts w:eastAsia="Calibri" w:cstheme="minorHAnsi"/>
          <w:color w:val="000000" w:themeColor="text1"/>
          <w:sz w:val="24"/>
          <w:szCs w:val="24"/>
        </w:rPr>
        <w:t>.</w:t>
      </w:r>
    </w:p>
    <w:p w14:paraId="46F5111C" w14:textId="77777777" w:rsidR="00313BBB" w:rsidRPr="00537217" w:rsidRDefault="00313BBB" w:rsidP="00313BBB">
      <w:pPr>
        <w:rPr>
          <w:rFonts w:cstheme="minorHAnsi"/>
          <w:b/>
          <w:bCs/>
          <w:sz w:val="24"/>
          <w:szCs w:val="24"/>
        </w:rPr>
      </w:pPr>
      <w:r w:rsidRPr="00537217">
        <w:rPr>
          <w:rFonts w:cstheme="minorHAnsi"/>
          <w:b/>
          <w:bCs/>
          <w:sz w:val="24"/>
          <w:szCs w:val="24"/>
        </w:rPr>
        <w:t>Q: Can COVID-19 vaccine affect my child’s reproductive health?</w:t>
      </w:r>
    </w:p>
    <w:p w14:paraId="429E3C88" w14:textId="77777777" w:rsidR="00313BBB" w:rsidRPr="00537217" w:rsidRDefault="00313BBB" w:rsidP="00313BBB">
      <w:pPr>
        <w:rPr>
          <w:rFonts w:cstheme="minorHAnsi"/>
          <w:sz w:val="24"/>
          <w:szCs w:val="24"/>
        </w:rPr>
      </w:pPr>
      <w:r w:rsidRPr="00537217">
        <w:rPr>
          <w:rFonts w:eastAsia="Calibri" w:cstheme="minorHAnsi"/>
          <w:color w:val="000000" w:themeColor="text1"/>
          <w:sz w:val="24"/>
          <w:szCs w:val="24"/>
        </w:rPr>
        <w:t xml:space="preserve">This is a myth circulated online by non-scientific sources. There is no evidence that fertility problems are a side effect of any vaccine, including COVID-19 vaccines. </w:t>
      </w:r>
    </w:p>
    <w:p w14:paraId="4B8513AF" w14:textId="77777777" w:rsidR="00313BBB" w:rsidRPr="00537217" w:rsidRDefault="00313BBB" w:rsidP="00313BBB">
      <w:pPr>
        <w:rPr>
          <w:rFonts w:cstheme="minorHAnsi"/>
          <w:sz w:val="24"/>
          <w:szCs w:val="24"/>
        </w:rPr>
      </w:pPr>
      <w:r w:rsidRPr="00537217">
        <w:rPr>
          <w:rFonts w:eastAsia="Calibri" w:cstheme="minorHAnsi"/>
          <w:color w:val="000000" w:themeColor="text1"/>
          <w:sz w:val="24"/>
          <w:szCs w:val="24"/>
        </w:rPr>
        <w:t xml:space="preserve">According to </w:t>
      </w:r>
      <w:proofErr w:type="gramStart"/>
      <w:r w:rsidRPr="00537217">
        <w:rPr>
          <w:rFonts w:eastAsia="Calibri" w:cstheme="minorHAnsi"/>
          <w:color w:val="000000" w:themeColor="text1"/>
          <w:sz w:val="24"/>
          <w:szCs w:val="24"/>
        </w:rPr>
        <w:t>the  American</w:t>
      </w:r>
      <w:proofErr w:type="gramEnd"/>
      <w:r w:rsidRPr="00537217">
        <w:rPr>
          <w:rFonts w:eastAsia="Calibri" w:cstheme="minorHAnsi"/>
          <w:color w:val="000000" w:themeColor="text1"/>
          <w:sz w:val="24"/>
          <w:szCs w:val="24"/>
        </w:rPr>
        <w:t xml:space="preserve"> College of Obstetricians and Gynecologists (ACOG), anyone who may want to get pregnant in the future can get the COVID-19 vaccine. See </w:t>
      </w:r>
      <w:hyperlink r:id="rId37" w:history="1">
        <w:r w:rsidRPr="00537217">
          <w:rPr>
            <w:rStyle w:val="Hyperlink"/>
            <w:rFonts w:eastAsia="Calibri" w:cstheme="minorHAnsi"/>
            <w:sz w:val="24"/>
            <w:szCs w:val="24"/>
          </w:rPr>
          <w:t>Coronavirus (COVID-19), Pregnancy, and Breastfeeding: A Message for Patients</w:t>
        </w:r>
      </w:hyperlink>
      <w:r w:rsidRPr="00537217">
        <w:rPr>
          <w:rFonts w:eastAsia="Calibri" w:cstheme="minorHAnsi"/>
          <w:color w:val="000000" w:themeColor="text1"/>
          <w:sz w:val="24"/>
          <w:szCs w:val="24"/>
        </w:rPr>
        <w:t xml:space="preserve"> for more information.</w:t>
      </w:r>
    </w:p>
    <w:p w14:paraId="7C4A6A2F" w14:textId="71AD9994" w:rsidR="00313BBB" w:rsidRPr="00537217" w:rsidRDefault="00313BBB" w:rsidP="00313BBB">
      <w:pPr>
        <w:rPr>
          <w:rFonts w:cstheme="minorHAnsi"/>
          <w:sz w:val="24"/>
          <w:szCs w:val="24"/>
        </w:rPr>
      </w:pPr>
      <w:r w:rsidRPr="00537217">
        <w:rPr>
          <w:rFonts w:eastAsia="Calibri" w:cstheme="minorHAnsi"/>
          <w:color w:val="000000" w:themeColor="text1"/>
          <w:sz w:val="24"/>
          <w:szCs w:val="24"/>
        </w:rPr>
        <w:t xml:space="preserve">See the </w:t>
      </w:r>
      <w:hyperlink r:id="rId38" w:history="1">
        <w:r w:rsidRPr="00537217">
          <w:rPr>
            <w:rStyle w:val="Hyperlink"/>
            <w:rFonts w:eastAsia="Calibri" w:cstheme="minorHAnsi"/>
            <w:sz w:val="24"/>
            <w:szCs w:val="24"/>
          </w:rPr>
          <w:t>FDA COVID-19 Vaccines webpage</w:t>
        </w:r>
      </w:hyperlink>
      <w:r w:rsidRPr="00537217">
        <w:rPr>
          <w:rFonts w:eastAsia="Calibri" w:cstheme="minorHAnsi"/>
          <w:color w:val="000000" w:themeColor="text1"/>
          <w:sz w:val="24"/>
          <w:szCs w:val="24"/>
        </w:rPr>
        <w:t xml:space="preserve"> for facts about the vaccines. Once additional vaccines are approved, the FDA will share their information as well.</w:t>
      </w:r>
    </w:p>
    <w:p w14:paraId="1635DE10" w14:textId="65402E33" w:rsidR="00537217" w:rsidRPr="00537217" w:rsidRDefault="00537217" w:rsidP="00537217">
      <w:pPr>
        <w:pStyle w:val="Heading5"/>
        <w:shd w:val="clear" w:color="auto" w:fill="FFFFFF"/>
        <w:spacing w:before="360" w:beforeAutospacing="0" w:after="180" w:afterAutospacing="0" w:line="300" w:lineRule="atLeast"/>
        <w:textAlignment w:val="baseline"/>
        <w:rPr>
          <w:rFonts w:asciiTheme="minorHAnsi" w:hAnsiTheme="minorHAnsi" w:cstheme="minorHAnsi"/>
          <w:color w:val="000000"/>
          <w:sz w:val="24"/>
          <w:szCs w:val="24"/>
        </w:rPr>
      </w:pPr>
      <w:r w:rsidRPr="00537217">
        <w:rPr>
          <w:rFonts w:asciiTheme="minorHAnsi" w:hAnsiTheme="minorHAnsi" w:cstheme="minorHAnsi"/>
          <w:color w:val="000000"/>
          <w:sz w:val="24"/>
          <w:szCs w:val="24"/>
        </w:rPr>
        <w:t>Q: What types of symptoms are normal after receiving the vaccine?</w:t>
      </w:r>
    </w:p>
    <w:p w14:paraId="2B94D266" w14:textId="77777777" w:rsidR="00537217" w:rsidRPr="00537217" w:rsidRDefault="00537217" w:rsidP="00537217">
      <w:pPr>
        <w:pStyle w:val="NormalWeb"/>
        <w:shd w:val="clear" w:color="auto" w:fill="FFFFFF"/>
        <w:spacing w:before="0" w:beforeAutospacing="0" w:after="192" w:afterAutospacing="0"/>
        <w:textAlignment w:val="baseline"/>
        <w:rPr>
          <w:rFonts w:asciiTheme="minorHAnsi" w:hAnsiTheme="minorHAnsi" w:cstheme="minorHAnsi"/>
          <w:color w:val="000000"/>
        </w:rPr>
      </w:pPr>
      <w:r w:rsidRPr="00537217">
        <w:rPr>
          <w:rFonts w:asciiTheme="minorHAnsi" w:hAnsiTheme="minorHAnsi" w:cstheme="minorHAnsi"/>
          <w:color w:val="000000"/>
        </w:rPr>
        <w:t>Like other routine vaccines, the most common side effects are a sore arm, fatigue, headache, and muscle pain.</w:t>
      </w:r>
    </w:p>
    <w:p w14:paraId="07584A95" w14:textId="58B4C5B6" w:rsidR="00537217" w:rsidRPr="00537217" w:rsidRDefault="00537217" w:rsidP="00537217">
      <w:pPr>
        <w:pStyle w:val="NormalWeb"/>
        <w:shd w:val="clear" w:color="auto" w:fill="FFFFFF"/>
        <w:spacing w:before="0" w:beforeAutospacing="0" w:after="192" w:afterAutospacing="0"/>
        <w:textAlignment w:val="baseline"/>
        <w:rPr>
          <w:rFonts w:asciiTheme="minorHAnsi" w:hAnsiTheme="minorHAnsi" w:cstheme="minorHAnsi"/>
          <w:color w:val="000000"/>
        </w:rPr>
      </w:pPr>
      <w:r w:rsidRPr="00537217">
        <w:rPr>
          <w:rFonts w:asciiTheme="minorHAnsi" w:hAnsiTheme="minorHAnsi" w:cstheme="minorHAnsi"/>
          <w:color w:val="000000"/>
        </w:rPr>
        <w:t xml:space="preserve">These symptoms are a sign that the vaccine is working. In the Pfizer and </w:t>
      </w:r>
      <w:proofErr w:type="spellStart"/>
      <w:r w:rsidRPr="00537217">
        <w:rPr>
          <w:rFonts w:asciiTheme="minorHAnsi" w:hAnsiTheme="minorHAnsi" w:cstheme="minorHAnsi"/>
          <w:color w:val="000000"/>
        </w:rPr>
        <w:t>Moderna</w:t>
      </w:r>
      <w:proofErr w:type="spellEnd"/>
      <w:r w:rsidRPr="00537217">
        <w:rPr>
          <w:rFonts w:asciiTheme="minorHAnsi" w:hAnsiTheme="minorHAnsi" w:cstheme="minorHAnsi"/>
          <w:color w:val="000000"/>
        </w:rPr>
        <w:t xml:space="preserve"> trials, these side effects occurred most often within two days of getting the </w:t>
      </w:r>
      <w:proofErr w:type="gramStart"/>
      <w:r w:rsidRPr="00537217">
        <w:rPr>
          <w:rFonts w:asciiTheme="minorHAnsi" w:hAnsiTheme="minorHAnsi" w:cstheme="minorHAnsi"/>
          <w:color w:val="000000"/>
        </w:rPr>
        <w:t>vaccine, and</w:t>
      </w:r>
      <w:proofErr w:type="gramEnd"/>
      <w:r w:rsidRPr="00537217">
        <w:rPr>
          <w:rFonts w:asciiTheme="minorHAnsi" w:hAnsiTheme="minorHAnsi" w:cstheme="minorHAnsi"/>
          <w:color w:val="000000"/>
        </w:rPr>
        <w:t xml:space="preserve"> lasted about a day. Side effects were more common after the second dose than the first dose. </w:t>
      </w:r>
    </w:p>
    <w:p w14:paraId="6131DA18" w14:textId="77777777" w:rsidR="00537217" w:rsidRPr="00537217" w:rsidRDefault="00537217" w:rsidP="00537217">
      <w:pPr>
        <w:pStyle w:val="NormalWeb"/>
        <w:shd w:val="clear" w:color="auto" w:fill="FFFFFF"/>
        <w:spacing w:before="0" w:beforeAutospacing="0" w:after="192" w:afterAutospacing="0"/>
        <w:textAlignment w:val="baseline"/>
        <w:rPr>
          <w:rFonts w:asciiTheme="minorHAnsi" w:hAnsiTheme="minorHAnsi" w:cstheme="minorHAnsi"/>
          <w:color w:val="000000"/>
        </w:rPr>
      </w:pPr>
      <w:r w:rsidRPr="00537217">
        <w:rPr>
          <w:rFonts w:asciiTheme="minorHAnsi" w:hAnsiTheme="minorHAnsi" w:cstheme="minorHAnsi"/>
          <w:color w:val="000000"/>
        </w:rPr>
        <w:t>For all three vaccines, people over 55 were less likely to report side effects than younger people.</w:t>
      </w:r>
    </w:p>
    <w:p w14:paraId="5088ABC0" w14:textId="77777777" w:rsidR="00537217" w:rsidRPr="00537217" w:rsidRDefault="00537217" w:rsidP="00537217">
      <w:pPr>
        <w:pStyle w:val="NormalWeb"/>
        <w:shd w:val="clear" w:color="auto" w:fill="FFFFFF"/>
        <w:spacing w:before="0" w:beforeAutospacing="0" w:after="192" w:afterAutospacing="0"/>
        <w:textAlignment w:val="baseline"/>
        <w:rPr>
          <w:rFonts w:asciiTheme="minorHAnsi" w:hAnsiTheme="minorHAnsi" w:cstheme="minorHAnsi"/>
          <w:color w:val="000000"/>
        </w:rPr>
      </w:pPr>
      <w:r w:rsidRPr="00537217">
        <w:rPr>
          <w:rFonts w:asciiTheme="minorHAnsi" w:hAnsiTheme="minorHAnsi" w:cstheme="minorHAnsi"/>
          <w:color w:val="000000"/>
        </w:rPr>
        <w:t>Clinical trials found that approximately:</w:t>
      </w:r>
    </w:p>
    <w:p w14:paraId="2631C735" w14:textId="77777777" w:rsidR="00537217" w:rsidRPr="00537217" w:rsidRDefault="00537217" w:rsidP="00537217">
      <w:pPr>
        <w:pStyle w:val="Heading5"/>
        <w:shd w:val="clear" w:color="auto" w:fill="FFFFFF"/>
        <w:spacing w:before="0" w:beforeAutospacing="0" w:after="0" w:afterAutospacing="0" w:line="300" w:lineRule="atLeast"/>
        <w:textAlignment w:val="baseline"/>
        <w:rPr>
          <w:rFonts w:asciiTheme="minorHAnsi" w:hAnsiTheme="minorHAnsi" w:cstheme="minorHAnsi"/>
          <w:color w:val="000000"/>
          <w:sz w:val="24"/>
          <w:szCs w:val="24"/>
        </w:rPr>
      </w:pPr>
      <w:r w:rsidRPr="00537217">
        <w:rPr>
          <w:rStyle w:val="Strong"/>
          <w:rFonts w:asciiTheme="minorHAnsi" w:hAnsiTheme="minorHAnsi" w:cstheme="minorHAnsi"/>
          <w:b/>
          <w:bCs/>
          <w:color w:val="000000"/>
          <w:sz w:val="24"/>
          <w:szCs w:val="24"/>
          <w:bdr w:val="none" w:sz="0" w:space="0" w:color="auto" w:frame="1"/>
        </w:rPr>
        <w:t>Pfizer</w:t>
      </w:r>
    </w:p>
    <w:p w14:paraId="5EB409A7" w14:textId="77777777" w:rsidR="00537217" w:rsidRPr="00537217" w:rsidRDefault="00537217" w:rsidP="00537217">
      <w:pPr>
        <w:numPr>
          <w:ilvl w:val="0"/>
          <w:numId w:val="3"/>
        </w:numPr>
        <w:shd w:val="clear" w:color="auto" w:fill="FFFFFF"/>
        <w:spacing w:after="0" w:line="240" w:lineRule="auto"/>
        <w:ind w:left="270"/>
        <w:textAlignment w:val="baseline"/>
        <w:rPr>
          <w:rFonts w:cstheme="minorHAnsi"/>
          <w:color w:val="000000"/>
          <w:sz w:val="24"/>
          <w:szCs w:val="24"/>
        </w:rPr>
      </w:pPr>
      <w:r w:rsidRPr="00537217">
        <w:rPr>
          <w:rFonts w:cstheme="minorHAnsi"/>
          <w:color w:val="000000"/>
          <w:sz w:val="24"/>
          <w:szCs w:val="24"/>
        </w:rPr>
        <w:t>Eighty percent of people reported pain at the injection site</w:t>
      </w:r>
    </w:p>
    <w:p w14:paraId="3BE33DDC" w14:textId="77777777" w:rsidR="00537217" w:rsidRPr="00537217" w:rsidRDefault="00537217" w:rsidP="00537217">
      <w:pPr>
        <w:numPr>
          <w:ilvl w:val="0"/>
          <w:numId w:val="3"/>
        </w:numPr>
        <w:shd w:val="clear" w:color="auto" w:fill="FFFFFF"/>
        <w:spacing w:after="0" w:line="240" w:lineRule="auto"/>
        <w:ind w:left="270"/>
        <w:textAlignment w:val="baseline"/>
        <w:rPr>
          <w:rFonts w:cstheme="minorHAnsi"/>
          <w:color w:val="000000"/>
          <w:sz w:val="24"/>
          <w:szCs w:val="24"/>
        </w:rPr>
      </w:pPr>
      <w:r w:rsidRPr="00537217">
        <w:rPr>
          <w:rFonts w:cstheme="minorHAnsi"/>
          <w:color w:val="000000"/>
          <w:sz w:val="24"/>
          <w:szCs w:val="24"/>
        </w:rPr>
        <w:t>Fifty percent of people reported fatigue and headache</w:t>
      </w:r>
    </w:p>
    <w:p w14:paraId="17C8F3DF" w14:textId="5ED38428" w:rsidR="00537217" w:rsidRPr="00537217" w:rsidRDefault="00537217" w:rsidP="00537217">
      <w:pPr>
        <w:numPr>
          <w:ilvl w:val="0"/>
          <w:numId w:val="3"/>
        </w:numPr>
        <w:shd w:val="clear" w:color="auto" w:fill="FFFFFF"/>
        <w:spacing w:after="0" w:line="240" w:lineRule="auto"/>
        <w:ind w:left="270"/>
        <w:textAlignment w:val="baseline"/>
        <w:rPr>
          <w:rFonts w:cstheme="minorHAnsi"/>
          <w:color w:val="000000"/>
          <w:sz w:val="24"/>
          <w:szCs w:val="24"/>
        </w:rPr>
      </w:pPr>
      <w:r w:rsidRPr="00537217">
        <w:rPr>
          <w:rFonts w:cstheme="minorHAnsi"/>
          <w:color w:val="000000"/>
          <w:sz w:val="24"/>
          <w:szCs w:val="24"/>
        </w:rPr>
        <w:t>Thirty percent of people reported muscle pain</w:t>
      </w:r>
    </w:p>
    <w:p w14:paraId="7381E17F" w14:textId="77777777" w:rsidR="00537217" w:rsidRPr="00537217" w:rsidRDefault="00537217" w:rsidP="00537217">
      <w:pPr>
        <w:shd w:val="clear" w:color="auto" w:fill="FFFFFF"/>
        <w:spacing w:after="0" w:line="240" w:lineRule="auto"/>
        <w:ind w:left="270"/>
        <w:textAlignment w:val="baseline"/>
        <w:rPr>
          <w:rFonts w:cstheme="minorHAnsi"/>
          <w:color w:val="000000"/>
          <w:sz w:val="24"/>
          <w:szCs w:val="24"/>
        </w:rPr>
      </w:pPr>
    </w:p>
    <w:p w14:paraId="0768E987" w14:textId="17297A4E" w:rsidR="00FD759E" w:rsidRDefault="00537217" w:rsidP="00537217">
      <w:pPr>
        <w:pStyle w:val="NormalWeb"/>
        <w:shd w:val="clear" w:color="auto" w:fill="FFFFFF"/>
        <w:spacing w:before="0" w:beforeAutospacing="0" w:after="0" w:afterAutospacing="0"/>
        <w:textAlignment w:val="baseline"/>
        <w:rPr>
          <w:rFonts w:asciiTheme="minorHAnsi" w:hAnsiTheme="minorHAnsi" w:cstheme="minorHAnsi"/>
          <w:color w:val="000000"/>
        </w:rPr>
      </w:pPr>
      <w:r w:rsidRPr="00537217">
        <w:rPr>
          <w:rFonts w:asciiTheme="minorHAnsi" w:hAnsiTheme="minorHAnsi" w:cstheme="minorHAnsi"/>
          <w:color w:val="000000"/>
        </w:rPr>
        <w:t>You may see some rumors about untrue side effects online or on social media. Make sure any time you see a claim about a side effect that you check the source of that claim. </w:t>
      </w:r>
      <w:hyperlink r:id="rId39" w:history="1">
        <w:r w:rsidRPr="00537217">
          <w:rPr>
            <w:rStyle w:val="Hyperlink"/>
            <w:rFonts w:asciiTheme="minorHAnsi" w:hAnsiTheme="minorHAnsi" w:cstheme="minorHAnsi"/>
            <w:color w:val="0057AD"/>
            <w:bdr w:val="none" w:sz="0" w:space="0" w:color="auto" w:frame="1"/>
          </w:rPr>
          <w:t>This video can teach you more about how to figure out if a claim online</w:t>
        </w:r>
      </w:hyperlink>
      <w:r w:rsidRPr="00537217">
        <w:rPr>
          <w:rFonts w:asciiTheme="minorHAnsi" w:hAnsiTheme="minorHAnsi" w:cstheme="minorHAnsi"/>
          <w:color w:val="000000"/>
        </w:rPr>
        <w:t> is true or not.</w:t>
      </w:r>
    </w:p>
    <w:p w14:paraId="2D45D2F6" w14:textId="77777777" w:rsidR="00FD759E" w:rsidRDefault="00FD759E">
      <w:pPr>
        <w:rPr>
          <w:rFonts w:eastAsia="Times New Roman" w:cstheme="minorHAnsi"/>
          <w:color w:val="000000"/>
          <w:sz w:val="24"/>
          <w:szCs w:val="24"/>
        </w:rPr>
      </w:pPr>
      <w:r>
        <w:rPr>
          <w:rFonts w:cstheme="minorHAnsi"/>
          <w:color w:val="000000"/>
        </w:rPr>
        <w:br w:type="page"/>
      </w:r>
    </w:p>
    <w:p w14:paraId="4E6ECD86" w14:textId="0D056ADC" w:rsidR="00FA770F" w:rsidRPr="00FA770F" w:rsidRDefault="00FA770F" w:rsidP="00FA770F">
      <w:pPr>
        <w:rPr>
          <w:b/>
          <w:bCs/>
          <w:lang w:val="es-US"/>
        </w:rPr>
      </w:pPr>
      <w:bookmarkStart w:id="9" w:name="FAQSpanish"/>
      <w:r w:rsidRPr="00FA770F">
        <w:rPr>
          <w:rFonts w:ascii="Verdana" w:hAnsi="Verdana"/>
          <w:b/>
          <w:bCs/>
          <w:sz w:val="40"/>
          <w:szCs w:val="40"/>
          <w:lang w:val="es-US"/>
        </w:rPr>
        <w:lastRenderedPageBreak/>
        <w:t>PREGUNTAS FRECUENTES</w:t>
      </w:r>
      <w:r w:rsidRPr="00824F0B">
        <w:rPr>
          <w:b/>
          <w:bCs/>
          <w:lang w:val="es-US"/>
        </w:rPr>
        <w:t xml:space="preserve"> </w:t>
      </w:r>
      <w:bookmarkEnd w:id="9"/>
      <w:r w:rsidRPr="00824F0B">
        <w:rPr>
          <w:lang w:val="es-US"/>
        </w:rPr>
        <w:br/>
      </w:r>
      <w:r w:rsidRPr="00824F0B">
        <w:rPr>
          <w:b/>
          <w:bCs/>
          <w:lang w:val="es-US"/>
        </w:rPr>
        <w:t>LA VACUNA CONTRA LA COVID-19 EN ADOLESCENTES</w:t>
      </w:r>
      <w:r>
        <w:rPr>
          <w:b/>
          <w:bCs/>
          <w:lang w:val="es-US"/>
        </w:rPr>
        <w:br/>
      </w:r>
      <w:hyperlink r:id="rId40" w:history="1">
        <w:r w:rsidRPr="00FA770F">
          <w:rPr>
            <w:rStyle w:val="Hyperlink"/>
            <w:rFonts w:cstheme="minorHAnsi"/>
            <w:bdr w:val="none" w:sz="0" w:space="0" w:color="auto" w:frame="1"/>
          </w:rPr>
          <w:t>PREGUNTAS FRECUENTES SOBRE LA VACUNA COVID-19</w:t>
        </w:r>
      </w:hyperlink>
    </w:p>
    <w:p w14:paraId="74D2F14D" w14:textId="77777777" w:rsidR="00FA770F" w:rsidRPr="00824F0B" w:rsidRDefault="00FA770F" w:rsidP="00FA770F">
      <w:pPr>
        <w:rPr>
          <w:b/>
          <w:bCs/>
          <w:lang w:val="es-US"/>
        </w:rPr>
      </w:pPr>
    </w:p>
    <w:p w14:paraId="5B801886" w14:textId="77777777" w:rsidR="00FA770F" w:rsidRPr="00824F0B" w:rsidRDefault="00FA770F" w:rsidP="00FA770F">
      <w:pPr>
        <w:rPr>
          <w:b/>
          <w:bCs/>
          <w:lang w:val="es-US"/>
        </w:rPr>
      </w:pPr>
      <w:r w:rsidRPr="00824F0B">
        <w:rPr>
          <w:b/>
          <w:bCs/>
          <w:lang w:val="es-US"/>
        </w:rPr>
        <w:t>P: ¿El estado exigirá que los niños estén vacunados contra la COVID-19 para asistir a la escuela?</w:t>
      </w:r>
    </w:p>
    <w:p w14:paraId="5C39A8C4" w14:textId="77777777" w:rsidR="00FA770F" w:rsidRPr="00824F0B" w:rsidRDefault="00FA770F" w:rsidP="00FA770F">
      <w:pPr>
        <w:rPr>
          <w:lang w:val="es-US"/>
        </w:rPr>
      </w:pPr>
      <w:r w:rsidRPr="00824F0B">
        <w:rPr>
          <w:lang w:val="es-US"/>
        </w:rPr>
        <w:t>La Mesa Directiva de Salud del Estado es la que determina los requisitos escolares de vacunación y no el Departamento de Salud. En este momento, no existe información que indique que la Mesa Directiva de Salud del Estado exigirá la vacunación contra la COVID-19 como requisito escolar.</w:t>
      </w:r>
    </w:p>
    <w:p w14:paraId="2B0C4A1C" w14:textId="77777777" w:rsidR="00FA770F" w:rsidRPr="00824F0B" w:rsidRDefault="00FA770F" w:rsidP="00FA770F">
      <w:pPr>
        <w:rPr>
          <w:lang w:val="es-US"/>
        </w:rPr>
      </w:pPr>
      <w:r w:rsidRPr="00824F0B">
        <w:rPr>
          <w:lang w:val="es-US"/>
        </w:rPr>
        <w:t>Los estudiantes más grandes que se preparan para ir a la universidad en el otoño deben consultar con su institución de educación superior sobre los requisitos de vacunación contra la COVID-19.</w:t>
      </w:r>
    </w:p>
    <w:p w14:paraId="1183E506" w14:textId="77777777" w:rsidR="00FA770F" w:rsidRPr="00824F0B" w:rsidRDefault="00FA770F" w:rsidP="00FA770F">
      <w:pPr>
        <w:rPr>
          <w:b/>
          <w:bCs/>
          <w:lang w:val="es-US"/>
        </w:rPr>
      </w:pPr>
    </w:p>
    <w:p w14:paraId="0BF5CA49" w14:textId="77777777" w:rsidR="00FA770F" w:rsidRPr="00824F0B" w:rsidRDefault="00FA770F" w:rsidP="00FA770F">
      <w:pPr>
        <w:rPr>
          <w:b/>
          <w:bCs/>
          <w:lang w:val="es-US"/>
        </w:rPr>
      </w:pPr>
      <w:r w:rsidRPr="00824F0B">
        <w:rPr>
          <w:b/>
          <w:bCs/>
          <w:lang w:val="es-US"/>
        </w:rPr>
        <w:t>P: ¿Habrá alguna flexibilidad en los requisitos escolares de vacunación para el año escolar 2021-2022 debido a la pandemia de la COVID-19?</w:t>
      </w:r>
    </w:p>
    <w:p w14:paraId="6F5E0159" w14:textId="77777777" w:rsidR="00FA770F" w:rsidRPr="00824F0B" w:rsidRDefault="00FA770F" w:rsidP="00FA770F">
      <w:pPr>
        <w:rPr>
          <w:lang w:val="es-US"/>
        </w:rPr>
      </w:pPr>
      <w:r w:rsidRPr="00824F0B">
        <w:rPr>
          <w:lang w:val="es-US"/>
        </w:rPr>
        <w:t xml:space="preserve">La Mesa Directiva de Salud del Estado es la que determina si habrá algún cambio en los requisitos escolares de vacunación. Hasta este momento, los requisitos escolares de vacunación siguen siendo los mismos. Los niños deberán cumplir con los requisitos de vacunación antes de comenzar el primer día de escuela. Encuentre más información sobre qué vacunas se exigen para la escuela en </w:t>
      </w:r>
      <w:hyperlink r:id="rId41" w:history="1">
        <w:r w:rsidRPr="00824F0B">
          <w:rPr>
            <w:rStyle w:val="Hyperlink"/>
            <w:lang w:val="es-US"/>
          </w:rPr>
          <w:t>https://www.doh.wa.gov/Portals/1/Documents/Pubs/348-425-ChildcareImmReqforParents2020-2021-es.pdf</w:t>
        </w:r>
      </w:hyperlink>
      <w:r w:rsidRPr="00824F0B">
        <w:rPr>
          <w:lang w:val="es-US"/>
        </w:rPr>
        <w:t xml:space="preserve">. </w:t>
      </w:r>
    </w:p>
    <w:p w14:paraId="0466A155" w14:textId="77777777" w:rsidR="00FA770F" w:rsidRPr="00824F0B" w:rsidRDefault="00FA770F" w:rsidP="00FA770F">
      <w:pPr>
        <w:rPr>
          <w:b/>
          <w:bCs/>
          <w:lang w:val="es-US"/>
        </w:rPr>
      </w:pPr>
    </w:p>
    <w:p w14:paraId="7047DFDD" w14:textId="77777777" w:rsidR="00FA770F" w:rsidRPr="00824F0B" w:rsidRDefault="00FA770F" w:rsidP="00FA770F">
      <w:pPr>
        <w:rPr>
          <w:b/>
          <w:bCs/>
          <w:lang w:val="es-US"/>
        </w:rPr>
      </w:pPr>
      <w:r w:rsidRPr="00824F0B">
        <w:rPr>
          <w:b/>
          <w:bCs/>
          <w:lang w:val="es-US"/>
        </w:rPr>
        <w:t>P: ¿Los niños de qué edades pueden vacunarse contra la COVID-19?</w:t>
      </w:r>
    </w:p>
    <w:p w14:paraId="10642503" w14:textId="77777777" w:rsidR="00FA770F" w:rsidRPr="00824F0B" w:rsidRDefault="00FA770F" w:rsidP="00FA770F">
      <w:pPr>
        <w:rPr>
          <w:rFonts w:ascii="Calibri" w:eastAsia="Calibri" w:hAnsi="Calibri" w:cs="Calibri"/>
          <w:color w:val="000000" w:themeColor="text1"/>
          <w:sz w:val="20"/>
          <w:szCs w:val="20"/>
          <w:lang w:val="es-US"/>
        </w:rPr>
      </w:pPr>
      <w:r w:rsidRPr="00824F0B">
        <w:rPr>
          <w:rFonts w:ascii="Calibri" w:eastAsia="Calibri" w:hAnsi="Calibri" w:cs="Calibri"/>
          <w:color w:val="000000" w:themeColor="text1"/>
          <w:lang w:val="es-US"/>
        </w:rPr>
        <w:t>Pueden recibir la vacuna de Pfizer-</w:t>
      </w:r>
      <w:proofErr w:type="spellStart"/>
      <w:r w:rsidRPr="00824F0B">
        <w:rPr>
          <w:rFonts w:ascii="Calibri" w:eastAsia="Calibri" w:hAnsi="Calibri" w:cs="Calibri"/>
          <w:color w:val="000000" w:themeColor="text1"/>
          <w:lang w:val="es-US"/>
        </w:rPr>
        <w:t>BioNTech</w:t>
      </w:r>
      <w:proofErr w:type="spellEnd"/>
      <w:r w:rsidRPr="00824F0B">
        <w:rPr>
          <w:rFonts w:ascii="Calibri" w:eastAsia="Calibri" w:hAnsi="Calibri" w:cs="Calibri"/>
          <w:color w:val="000000" w:themeColor="text1"/>
          <w:lang w:val="es-US"/>
        </w:rPr>
        <w:t xml:space="preserve"> a partir de los 12 años. Es posible que los jóvenes de 12 a 17 años </w:t>
      </w:r>
      <w:r w:rsidRPr="00824F0B">
        <w:rPr>
          <w:rFonts w:ascii="Calibri" w:eastAsia="Calibri" w:hAnsi="Calibri" w:cs="Calibri"/>
          <w:lang w:val="es-US"/>
        </w:rPr>
        <w:t>necesiten el consentimiento del padre, la madre o el tutor</w:t>
      </w:r>
      <w:r w:rsidRPr="00824F0B">
        <w:rPr>
          <w:rFonts w:ascii="Calibri" w:eastAsia="Calibri" w:hAnsi="Calibri" w:cs="Calibri"/>
          <w:color w:val="000000" w:themeColor="text1"/>
          <w:lang w:val="es-US"/>
        </w:rPr>
        <w:t xml:space="preserve"> para poder vacunarse, a menos que estén legalmente emancipados.</w:t>
      </w:r>
    </w:p>
    <w:p w14:paraId="6CECA427" w14:textId="77777777" w:rsidR="00FA770F" w:rsidRPr="00824F0B" w:rsidRDefault="00FA770F" w:rsidP="00FA770F">
      <w:pPr>
        <w:rPr>
          <w:rFonts w:ascii="Calibri" w:eastAsia="Calibri" w:hAnsi="Calibri" w:cs="Calibri"/>
          <w:color w:val="000000" w:themeColor="text1"/>
          <w:sz w:val="20"/>
          <w:szCs w:val="20"/>
          <w:lang w:val="es-US"/>
        </w:rPr>
      </w:pPr>
      <w:r w:rsidRPr="00824F0B">
        <w:rPr>
          <w:rFonts w:ascii="Calibri" w:eastAsia="Calibri" w:hAnsi="Calibri" w:cs="Calibri"/>
          <w:color w:val="000000" w:themeColor="text1"/>
          <w:lang w:val="es-US"/>
        </w:rPr>
        <w:t>Consulte en el centro de vacunación qué documentos se deben presentar para demostrar el consentimiento del padre, la madre o el tutor, o la emancipación legal.</w:t>
      </w:r>
    </w:p>
    <w:p w14:paraId="4D62519F" w14:textId="77777777" w:rsidR="00FA770F" w:rsidRPr="00824F0B" w:rsidRDefault="00FA770F" w:rsidP="00FA770F">
      <w:pPr>
        <w:shd w:val="clear" w:color="auto" w:fill="FFFFFF"/>
        <w:textAlignment w:val="baseline"/>
        <w:rPr>
          <w:rFonts w:cstheme="minorHAnsi"/>
          <w:b/>
          <w:bCs/>
          <w:lang w:val="es-US"/>
        </w:rPr>
      </w:pPr>
    </w:p>
    <w:p w14:paraId="4FE21881" w14:textId="578BC959" w:rsidR="00FA770F" w:rsidRPr="00824F0B" w:rsidRDefault="00FA770F" w:rsidP="00FA770F">
      <w:pPr>
        <w:textAlignment w:val="baseline"/>
        <w:rPr>
          <w:rFonts w:cstheme="minorHAnsi"/>
          <w:b/>
          <w:bCs/>
          <w:lang w:val="es-US"/>
        </w:rPr>
      </w:pPr>
      <w:r w:rsidRPr="00FA770F">
        <w:rPr>
          <w:rFonts w:cstheme="minorHAnsi"/>
          <w:b/>
          <w:bCs/>
          <w:lang w:val="es-US"/>
        </w:rPr>
        <w:t xml:space="preserve">P: </w:t>
      </w:r>
      <w:r w:rsidRPr="00FA770F">
        <w:rPr>
          <w:rFonts w:cstheme="minorHAnsi"/>
          <w:b/>
          <w:bCs/>
          <w:bdr w:val="none" w:sz="0" w:space="0" w:color="auto" w:frame="1"/>
          <w:shd w:val="clear" w:color="auto" w:fill="FAFAFA"/>
          <w:lang w:val="es-US"/>
        </w:rPr>
        <w:t>Tuve COVID-19. ¿Puedo vacunarme?</w:t>
      </w:r>
    </w:p>
    <w:p w14:paraId="2FD2DB3D" w14:textId="77777777" w:rsidR="00FA770F" w:rsidRPr="00824F0B" w:rsidRDefault="00FA770F" w:rsidP="00FA770F">
      <w:pPr>
        <w:pStyle w:val="NormalWeb"/>
        <w:shd w:val="clear" w:color="auto" w:fill="FFFFFF"/>
        <w:spacing w:before="0" w:beforeAutospacing="0" w:after="192"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Sí. El Comité de Asesoramiento sobre Prácticas de Vacunación (ACIP, por su sigla en inglés) recomienda que todas las personas que hayan tenido COVID-19 se vacunen.</w:t>
      </w:r>
    </w:p>
    <w:p w14:paraId="47318CD9" w14:textId="77777777" w:rsidR="00FA770F" w:rsidRPr="00824F0B" w:rsidRDefault="00FA770F" w:rsidP="00FA770F">
      <w:pPr>
        <w:pStyle w:val="NormalWeb"/>
        <w:shd w:val="clear" w:color="auto" w:fill="FFFFFF"/>
        <w:spacing w:before="0" w:beforeAutospacing="0" w:after="192"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Los datos revelan que no es frecuente que una persona vuelva a contagiarse de COVID-19 en los 90 días posteriores a la infección, por lo que podría tener algo de protección (llamada “inmunidad natural”). Sin embargo, no sabemos cuánto podría durar esa inmunidad.</w:t>
      </w:r>
    </w:p>
    <w:p w14:paraId="52F54AEE" w14:textId="77777777" w:rsidR="00FA770F" w:rsidRPr="00824F0B" w:rsidRDefault="00FA770F" w:rsidP="00FA770F">
      <w:pPr>
        <w:pStyle w:val="NormalWeb"/>
        <w:shd w:val="clear" w:color="auto" w:fill="FFFFFF"/>
        <w:spacing w:before="0" w:beforeAutospacing="0" w:after="0"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Las personas que </w:t>
      </w:r>
      <w:r w:rsidRPr="00824F0B">
        <w:rPr>
          <w:rStyle w:val="Strong"/>
          <w:rFonts w:asciiTheme="minorHAnsi" w:hAnsiTheme="minorHAnsi" w:cstheme="minorHAnsi"/>
          <w:color w:val="000000"/>
          <w:sz w:val="22"/>
          <w:szCs w:val="22"/>
          <w:bdr w:val="none" w:sz="0" w:space="0" w:color="auto" w:frame="1"/>
          <w:lang w:val="es-US"/>
        </w:rPr>
        <w:t>actualmente</w:t>
      </w:r>
      <w:r w:rsidRPr="00824F0B">
        <w:rPr>
          <w:rFonts w:asciiTheme="minorHAnsi" w:hAnsiTheme="minorHAnsi" w:cstheme="minorHAnsi"/>
          <w:color w:val="000000"/>
          <w:sz w:val="22"/>
          <w:szCs w:val="22"/>
          <w:lang w:val="es-US"/>
        </w:rPr>
        <w:t> tienen COVID-19 deben esperar para colocarse la vacuna hasta que se sientan mejor y hayan terminado el período de aislamiento, de ser posible.</w:t>
      </w:r>
    </w:p>
    <w:p w14:paraId="27486E18" w14:textId="77777777" w:rsidR="00FA770F" w:rsidRPr="00824F0B" w:rsidRDefault="00FA770F" w:rsidP="00FA770F">
      <w:pPr>
        <w:pStyle w:val="NormalWeb"/>
        <w:shd w:val="clear" w:color="auto" w:fill="FFFFFF"/>
        <w:spacing w:before="0" w:beforeAutospacing="0" w:after="0"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Las personas que estuvieron expuestas recientemente al virus de COVID-19 también deben esperar a que termine el período de cuarentena para vacunarse. De ser posible, deben aislarse de forma segura de otras personas. Si existe un riesgo alto de que puedan contagiar a otras personas, pueden vacunarse durante el período de cuarentena para evitar propagar la enfermedad.</w:t>
      </w:r>
    </w:p>
    <w:p w14:paraId="20B45C32" w14:textId="77777777" w:rsidR="00FA770F" w:rsidRPr="00824F0B" w:rsidRDefault="00FA770F" w:rsidP="00FA770F">
      <w:pPr>
        <w:shd w:val="clear" w:color="auto" w:fill="FFFFFF"/>
        <w:textAlignment w:val="baseline"/>
        <w:rPr>
          <w:rFonts w:cstheme="minorHAnsi"/>
          <w:b/>
          <w:bCs/>
          <w:lang w:val="es-US"/>
        </w:rPr>
      </w:pPr>
    </w:p>
    <w:p w14:paraId="4241BCF6" w14:textId="77777777" w:rsidR="00FA770F" w:rsidRPr="00824F0B" w:rsidRDefault="00FA770F" w:rsidP="00FA770F">
      <w:pPr>
        <w:rPr>
          <w:b/>
          <w:bCs/>
          <w:lang w:val="es-US"/>
        </w:rPr>
      </w:pPr>
      <w:r w:rsidRPr="00824F0B">
        <w:rPr>
          <w:b/>
          <w:bCs/>
          <w:lang w:val="es-US"/>
        </w:rPr>
        <w:lastRenderedPageBreak/>
        <w:t>P: La vacuna contra la COVID-19, ¿es segura para mi hijo?</w:t>
      </w:r>
    </w:p>
    <w:p w14:paraId="6EFAF830" w14:textId="77777777" w:rsidR="00FA770F" w:rsidRPr="00824F0B" w:rsidRDefault="00FA770F" w:rsidP="00FA770F">
      <w:pPr>
        <w:rPr>
          <w:rFonts w:eastAsiaTheme="minorEastAsia"/>
          <w:color w:val="000000" w:themeColor="text1"/>
          <w:lang w:val="es-US"/>
        </w:rPr>
      </w:pPr>
      <w:r w:rsidRPr="00824F0B">
        <w:rPr>
          <w:rFonts w:eastAsiaTheme="minorEastAsia"/>
          <w:color w:val="000000" w:themeColor="text1"/>
          <w:lang w:val="es-US"/>
        </w:rPr>
        <w:t>En el ensayo más reciente de la vacuna de Pfizer, se demostró que la vacuna es segura y completamente efectiva para los adolescentes a partir de los 12 años. La compañía informó que la vacuna produjo una respuesta de anticuerpos en los adolescentes que superó la de los ensayos anteriores con adolescentes más grandes y adultos jóvenes.</w:t>
      </w:r>
    </w:p>
    <w:p w14:paraId="2D104CF0" w14:textId="77777777" w:rsidR="00FA770F" w:rsidRPr="00824F0B" w:rsidRDefault="00FA770F" w:rsidP="00FA770F">
      <w:pPr>
        <w:rPr>
          <w:rFonts w:ascii="Calibri" w:eastAsia="Calibri" w:hAnsi="Calibri" w:cs="Calibri"/>
          <w:color w:val="000000" w:themeColor="text1"/>
          <w:lang w:val="es-US"/>
        </w:rPr>
      </w:pPr>
      <w:r w:rsidRPr="00824F0B">
        <w:rPr>
          <w:rFonts w:ascii="Calibri" w:eastAsia="Calibri" w:hAnsi="Calibri" w:cs="Calibri"/>
          <w:color w:val="000000" w:themeColor="text1"/>
          <w:lang w:val="es-US"/>
        </w:rPr>
        <w:t>El Comité de Asesoramiento sobre Prácticas de Vacunación federal llevó a cabo una evaluación para asegurarse de poder recomendar la vacuna con seguridad. Además, el Grupo de Trabajo de Revisión de Seguridad Científica de los estados del oeste dio su opinión sobre la seguridad y eficacia de la vacuna. Ambos grupos votaron a favor de recomendar la vacuna contra la COVID-19 de Pfizer-</w:t>
      </w:r>
      <w:proofErr w:type="spellStart"/>
      <w:r w:rsidRPr="00824F0B">
        <w:rPr>
          <w:rFonts w:ascii="Calibri" w:eastAsia="Calibri" w:hAnsi="Calibri" w:cs="Calibri"/>
          <w:color w:val="000000" w:themeColor="text1"/>
          <w:lang w:val="es-US"/>
        </w:rPr>
        <w:t>BioNTech</w:t>
      </w:r>
      <w:proofErr w:type="spellEnd"/>
      <w:r w:rsidRPr="00824F0B">
        <w:rPr>
          <w:rFonts w:ascii="Calibri" w:eastAsia="Calibri" w:hAnsi="Calibri" w:cs="Calibri"/>
          <w:color w:val="000000" w:themeColor="text1"/>
          <w:lang w:val="es-US"/>
        </w:rPr>
        <w:t xml:space="preserve"> para los mayores de 12 años.</w:t>
      </w:r>
    </w:p>
    <w:p w14:paraId="656464A2" w14:textId="77777777" w:rsidR="00FA770F" w:rsidRPr="00824F0B" w:rsidRDefault="00FA770F" w:rsidP="00FA770F">
      <w:pPr>
        <w:rPr>
          <w:b/>
          <w:bCs/>
          <w:lang w:val="es-US"/>
        </w:rPr>
      </w:pPr>
    </w:p>
    <w:p w14:paraId="577585B3" w14:textId="77777777" w:rsidR="00FA770F" w:rsidRPr="00824F0B" w:rsidRDefault="00FA770F" w:rsidP="00FA770F">
      <w:pPr>
        <w:rPr>
          <w:b/>
          <w:bCs/>
          <w:lang w:val="es-US"/>
        </w:rPr>
      </w:pPr>
      <w:r w:rsidRPr="00824F0B">
        <w:rPr>
          <w:b/>
          <w:bCs/>
          <w:lang w:val="es-US"/>
        </w:rPr>
        <w:t>P: ¿Debo otorgar mi consentimiento para que mi hijo reciba la vacuna?</w:t>
      </w:r>
    </w:p>
    <w:p w14:paraId="5296FE9D" w14:textId="77777777" w:rsidR="00FA770F" w:rsidRPr="00824F0B" w:rsidRDefault="00FA770F" w:rsidP="00FA770F">
      <w:pPr>
        <w:rPr>
          <w:lang w:val="es-US"/>
        </w:rPr>
      </w:pPr>
      <w:r w:rsidRPr="00824F0B">
        <w:rPr>
          <w:lang w:val="es-US"/>
        </w:rPr>
        <w:t>En la mayoría de los casos, deberá otorgar su consentimiento. Consulte con el proveedor de vacunación para conocer los requisitos para dar su consentimiento a fin de vacunar a un niño mayor de 12 años.</w:t>
      </w:r>
    </w:p>
    <w:p w14:paraId="05B2BE08" w14:textId="77777777" w:rsidR="00FA770F" w:rsidRPr="00824F0B" w:rsidRDefault="00FA770F" w:rsidP="00FA770F">
      <w:pPr>
        <w:rPr>
          <w:b/>
          <w:bCs/>
          <w:lang w:val="es-US"/>
        </w:rPr>
      </w:pPr>
    </w:p>
    <w:p w14:paraId="3530E916" w14:textId="77777777" w:rsidR="00FA770F" w:rsidRPr="00824F0B" w:rsidRDefault="00FA770F" w:rsidP="00FA770F">
      <w:pPr>
        <w:rPr>
          <w:b/>
          <w:bCs/>
          <w:lang w:val="es-US"/>
        </w:rPr>
      </w:pPr>
      <w:r w:rsidRPr="00824F0B">
        <w:rPr>
          <w:b/>
          <w:bCs/>
          <w:lang w:val="es-US"/>
        </w:rPr>
        <w:t>P: ¿Los niños reciben una dosis o cantidad diferente de la vacuna contra la COVID-19 en comparación con los adultos?</w:t>
      </w:r>
    </w:p>
    <w:p w14:paraId="306AC2F7" w14:textId="77777777" w:rsidR="00FA770F" w:rsidRPr="00824F0B" w:rsidRDefault="00FA770F" w:rsidP="00FA770F">
      <w:pPr>
        <w:rPr>
          <w:lang w:val="es-US"/>
        </w:rPr>
      </w:pPr>
      <w:r w:rsidRPr="00824F0B">
        <w:rPr>
          <w:lang w:val="es-US"/>
        </w:rPr>
        <w:t xml:space="preserve">Los niños reciben la misma dosis de la vacuna de Pfizer y completan la serie de vacunación igual que los adultos. </w:t>
      </w:r>
    </w:p>
    <w:p w14:paraId="0AC64CA2" w14:textId="77777777" w:rsidR="00FA770F" w:rsidRPr="00824F0B" w:rsidRDefault="00FA770F" w:rsidP="00FA770F">
      <w:pPr>
        <w:rPr>
          <w:lang w:val="es-US"/>
        </w:rPr>
      </w:pPr>
    </w:p>
    <w:p w14:paraId="7476A097" w14:textId="77777777" w:rsidR="00FA770F" w:rsidRPr="00824F0B" w:rsidRDefault="00FA770F" w:rsidP="00FA770F">
      <w:pPr>
        <w:rPr>
          <w:b/>
          <w:bCs/>
          <w:lang w:val="es-US"/>
        </w:rPr>
      </w:pPr>
      <w:r w:rsidRPr="00824F0B">
        <w:rPr>
          <w:b/>
          <w:bCs/>
          <w:lang w:val="es-US"/>
        </w:rPr>
        <w:t>P: ¿Cómo hará el estado un seguimiento de la vacuna contra la COVID-19?</w:t>
      </w:r>
    </w:p>
    <w:p w14:paraId="05FBB479" w14:textId="77777777" w:rsidR="00FA770F" w:rsidRPr="00824F0B" w:rsidRDefault="00FA770F" w:rsidP="00FA770F">
      <w:pPr>
        <w:rPr>
          <w:lang w:val="es-US"/>
        </w:rPr>
      </w:pPr>
      <w:r w:rsidRPr="00824F0B">
        <w:rPr>
          <w:rFonts w:ascii="Calibri" w:eastAsia="Calibri" w:hAnsi="Calibri" w:cs="Calibri"/>
          <w:color w:val="000000" w:themeColor="text1"/>
          <w:sz w:val="24"/>
          <w:szCs w:val="24"/>
          <w:lang w:val="es-US"/>
        </w:rPr>
        <w:t>El Departamento de Salud utiliza un programa llamado “</w:t>
      </w:r>
      <w:proofErr w:type="spellStart"/>
      <w:r w:rsidRPr="00824F0B">
        <w:rPr>
          <w:rFonts w:ascii="Calibri" w:eastAsia="Calibri" w:hAnsi="Calibri" w:cs="Calibri"/>
          <w:color w:val="000000" w:themeColor="text1"/>
          <w:sz w:val="24"/>
          <w:szCs w:val="24"/>
          <w:lang w:val="es-US"/>
        </w:rPr>
        <w:t>PrepMod</w:t>
      </w:r>
      <w:proofErr w:type="spellEnd"/>
      <w:r w:rsidRPr="00824F0B">
        <w:rPr>
          <w:rFonts w:ascii="Calibri" w:eastAsia="Calibri" w:hAnsi="Calibri" w:cs="Calibri"/>
          <w:color w:val="000000" w:themeColor="text1"/>
          <w:sz w:val="24"/>
          <w:szCs w:val="24"/>
          <w:lang w:val="es-US"/>
        </w:rPr>
        <w:t>”, junto con el Sistema de Información sobre la Vacunación (IIS, por su sigla en inglés) del estado, para hacer el seguimiento de la vacunación contra la COVID-19.</w:t>
      </w:r>
    </w:p>
    <w:p w14:paraId="244743ED" w14:textId="77777777" w:rsidR="00FA770F" w:rsidRDefault="00FA770F" w:rsidP="00FA770F">
      <w:pPr>
        <w:rPr>
          <w:rFonts w:ascii="Calibri" w:eastAsia="Calibri" w:hAnsi="Calibri" w:cs="Calibri"/>
          <w:color w:val="000000" w:themeColor="text1"/>
          <w:sz w:val="24"/>
          <w:szCs w:val="24"/>
          <w:lang w:val="es-US"/>
        </w:rPr>
      </w:pPr>
      <w:r w:rsidRPr="00824F0B">
        <w:rPr>
          <w:rFonts w:ascii="Calibri" w:eastAsia="Calibri" w:hAnsi="Calibri" w:cs="Calibri"/>
          <w:color w:val="000000" w:themeColor="text1"/>
          <w:sz w:val="24"/>
          <w:szCs w:val="24"/>
          <w:lang w:val="es-US"/>
        </w:rPr>
        <w:t xml:space="preserve">El IIS es un registro vitalicio que hace un seguimiento de los registros de vacunación de las personas de todas las edades. El sistema es una herramienta segura en línea para proveedores de atención médica y escuelas. Conecta a personas que reciben, administran, registran y ordenan vacunas en Washington. Una de nuestras áreas de planificación implica garantizar que el sistema pueda cumplir con las demandas de un programa de vacunación contra la COVID-19 y que el registro se conecte con los sistemas federales. Los padres pueden consultar su registro y el de sus hijos en el IIS a través del portal del consumidor: </w:t>
      </w:r>
      <w:hyperlink r:id="rId42" w:history="1">
        <w:proofErr w:type="spellStart"/>
        <w:r w:rsidRPr="00824F0B">
          <w:rPr>
            <w:rStyle w:val="Hyperlink"/>
            <w:rFonts w:ascii="Calibri" w:eastAsia="Calibri" w:hAnsi="Calibri" w:cs="Calibri"/>
            <w:sz w:val="24"/>
            <w:szCs w:val="24"/>
            <w:lang w:val="es-US"/>
          </w:rPr>
          <w:t>MyIR</w:t>
        </w:r>
        <w:proofErr w:type="spellEnd"/>
      </w:hyperlink>
      <w:r w:rsidRPr="00824F0B">
        <w:rPr>
          <w:rFonts w:ascii="Calibri" w:eastAsia="Calibri" w:hAnsi="Calibri" w:cs="Calibri"/>
          <w:color w:val="000000" w:themeColor="text1"/>
          <w:sz w:val="24"/>
          <w:szCs w:val="24"/>
          <w:lang w:val="es-US"/>
        </w:rPr>
        <w:t>.</w:t>
      </w:r>
    </w:p>
    <w:p w14:paraId="5D0596E4" w14:textId="77777777" w:rsidR="00FA770F" w:rsidRPr="00824F0B" w:rsidRDefault="00FA770F" w:rsidP="00FA770F">
      <w:pPr>
        <w:rPr>
          <w:rFonts w:ascii="Calibri" w:eastAsia="Calibri" w:hAnsi="Calibri" w:cs="Calibri"/>
          <w:color w:val="000000" w:themeColor="text1"/>
          <w:sz w:val="24"/>
          <w:szCs w:val="24"/>
          <w:lang w:val="es-US"/>
        </w:rPr>
      </w:pPr>
    </w:p>
    <w:p w14:paraId="3A7A80B8" w14:textId="3F881142" w:rsidR="00FA770F" w:rsidRPr="00824F0B" w:rsidRDefault="00FA770F" w:rsidP="00FA770F">
      <w:pPr>
        <w:textAlignment w:val="baseline"/>
        <w:rPr>
          <w:rFonts w:cstheme="minorHAnsi"/>
          <w:b/>
          <w:bCs/>
          <w:lang w:val="es-US"/>
        </w:rPr>
      </w:pPr>
      <w:r w:rsidRPr="00FA770F">
        <w:rPr>
          <w:rFonts w:cstheme="minorHAnsi"/>
          <w:b/>
          <w:bCs/>
          <w:bdr w:val="none" w:sz="0" w:space="0" w:color="auto" w:frame="1"/>
          <w:shd w:val="clear" w:color="auto" w:fill="FAFAFA"/>
          <w:lang w:val="es-US"/>
        </w:rPr>
        <w:t>¿Es posible que la vacuna contra la COVID-19 cause infertilidad?</w:t>
      </w:r>
    </w:p>
    <w:p w14:paraId="08A8EF29" w14:textId="77777777" w:rsidR="00FA770F" w:rsidRPr="00824F0B" w:rsidRDefault="00FA770F" w:rsidP="00FA770F">
      <w:pPr>
        <w:pStyle w:val="NormalWeb"/>
        <w:shd w:val="clear" w:color="auto" w:fill="FFFFFF"/>
        <w:spacing w:before="0" w:beforeAutospacing="0" w:after="192"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Este es un mito divulgado en línea por fuentes no científicas. No hay pruebas de que los problemas de fertilidad sean un efecto secundario de ninguna vacuna, incluidas las vacunas contra la COVID-19.</w:t>
      </w:r>
    </w:p>
    <w:p w14:paraId="53EBA2FA" w14:textId="77777777" w:rsidR="00FA770F" w:rsidRPr="00824F0B" w:rsidRDefault="00FA770F" w:rsidP="00FA770F">
      <w:pPr>
        <w:pStyle w:val="NormalWeb"/>
        <w:shd w:val="clear" w:color="auto" w:fill="FFFFFF"/>
        <w:spacing w:before="0" w:beforeAutospacing="0" w:after="0" w:afterAutospacing="0"/>
        <w:textAlignment w:val="baseline"/>
        <w:rPr>
          <w:rFonts w:asciiTheme="minorHAnsi" w:hAnsiTheme="minorHAnsi" w:cstheme="minorHAnsi"/>
          <w:color w:val="000000"/>
          <w:sz w:val="22"/>
          <w:szCs w:val="22"/>
          <w:lang w:val="es-US"/>
        </w:rPr>
      </w:pPr>
      <w:r w:rsidRPr="00824F0B">
        <w:rPr>
          <w:rFonts w:asciiTheme="minorHAnsi" w:hAnsiTheme="minorHAnsi" w:cstheme="minorHAnsi"/>
          <w:color w:val="000000"/>
          <w:sz w:val="22"/>
          <w:szCs w:val="22"/>
          <w:lang w:val="es-US"/>
        </w:rPr>
        <w:t>De acuerdo con el Colegio Americano de Obstetras y Ginecólogos (ACOG, por su sigla en inglés), cualquier persona que desee quedar embarazada en el futuro puede recibir la vacuna contra la COVID-19. Consulte </w:t>
      </w:r>
      <w:hyperlink r:id="rId43" w:history="1">
        <w:r w:rsidRPr="00824F0B">
          <w:rPr>
            <w:rStyle w:val="Hyperlink"/>
            <w:rFonts w:asciiTheme="minorHAnsi" w:hAnsiTheme="minorHAnsi" w:cstheme="minorHAnsi"/>
            <w:color w:val="0057AD"/>
            <w:sz w:val="22"/>
            <w:szCs w:val="22"/>
            <w:bdr w:val="none" w:sz="0" w:space="0" w:color="auto" w:frame="1"/>
            <w:lang w:val="es-US"/>
          </w:rPr>
          <w:t>Enfermedad por coronavirus (COVID-19), embarazo y lactancia: un mensaje para los pacientes</w:t>
        </w:r>
      </w:hyperlink>
      <w:r w:rsidRPr="00824F0B">
        <w:rPr>
          <w:rFonts w:asciiTheme="minorHAnsi" w:hAnsiTheme="minorHAnsi" w:cstheme="minorHAnsi"/>
          <w:color w:val="000000"/>
          <w:sz w:val="22"/>
          <w:szCs w:val="22"/>
          <w:lang w:val="es-US"/>
        </w:rPr>
        <w:t> para obtener más información.</w:t>
      </w:r>
    </w:p>
    <w:p w14:paraId="11D83BAC" w14:textId="77777777" w:rsidR="00FA770F" w:rsidRPr="00CB2C12" w:rsidRDefault="00FA770F" w:rsidP="00FA770F">
      <w:pPr>
        <w:rPr>
          <w:rFonts w:ascii="Calibri" w:eastAsia="Calibri" w:hAnsi="Calibri" w:cs="Calibri"/>
          <w:color w:val="000000" w:themeColor="text1"/>
          <w:sz w:val="24"/>
          <w:szCs w:val="24"/>
          <w:lang w:val="es-US"/>
        </w:rPr>
      </w:pPr>
      <w:r w:rsidRPr="00824F0B">
        <w:rPr>
          <w:rFonts w:cstheme="minorHAnsi"/>
          <w:color w:val="000000"/>
          <w:lang w:val="es-US"/>
        </w:rPr>
        <w:t>Consulte la </w:t>
      </w:r>
      <w:hyperlink r:id="rId44" w:history="1">
        <w:r w:rsidRPr="00824F0B">
          <w:rPr>
            <w:rStyle w:val="Hyperlink"/>
            <w:rFonts w:cstheme="minorHAnsi"/>
            <w:color w:val="0057AD"/>
            <w:bdr w:val="none" w:sz="0" w:space="0" w:color="auto" w:frame="1"/>
            <w:lang w:val="es-US"/>
          </w:rPr>
          <w:t>página web de la FDA (por su sigla en inglés, Administración de Alimentos y Medicamentos) sobre las vacunas contra la COVID-19</w:t>
        </w:r>
      </w:hyperlink>
      <w:r w:rsidRPr="00824F0B">
        <w:rPr>
          <w:rFonts w:cstheme="minorHAnsi"/>
          <w:color w:val="000000"/>
          <w:lang w:val="es-US"/>
        </w:rPr>
        <w:t> para obtener información sobre las vacunas. Una vez que se autoricen otras vacunas, la FDA compartirá la información sobre ellas.</w:t>
      </w:r>
    </w:p>
    <w:p w14:paraId="2F381FD2" w14:textId="77777777" w:rsidR="00537217" w:rsidRPr="00537217" w:rsidRDefault="00537217" w:rsidP="00537217">
      <w:pPr>
        <w:pStyle w:val="NormalWeb"/>
        <w:shd w:val="clear" w:color="auto" w:fill="FFFFFF"/>
        <w:spacing w:before="0" w:beforeAutospacing="0" w:after="0" w:afterAutospacing="0"/>
        <w:textAlignment w:val="baseline"/>
        <w:rPr>
          <w:rFonts w:asciiTheme="minorHAnsi" w:hAnsiTheme="minorHAnsi" w:cstheme="minorHAnsi"/>
          <w:color w:val="000000"/>
        </w:rPr>
      </w:pPr>
    </w:p>
    <w:p w14:paraId="70110D62" w14:textId="0CB81A70" w:rsidR="005C7F85" w:rsidRDefault="005C7F85"/>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C7F85" w14:paraId="53B7DF39" w14:textId="77777777" w:rsidTr="00492551">
        <w:trPr>
          <w:trHeight w:val="420"/>
        </w:trPr>
        <w:tc>
          <w:tcPr>
            <w:tcW w:w="9360" w:type="dxa"/>
            <w:gridSpan w:val="2"/>
            <w:shd w:val="clear" w:color="auto" w:fill="B6D7A8"/>
            <w:tcMar>
              <w:top w:w="100" w:type="dxa"/>
              <w:left w:w="100" w:type="dxa"/>
              <w:bottom w:w="100" w:type="dxa"/>
              <w:right w:w="100" w:type="dxa"/>
            </w:tcMar>
          </w:tcPr>
          <w:p w14:paraId="18962937" w14:textId="34DF509C" w:rsidR="005C7F85" w:rsidRPr="006937FB" w:rsidRDefault="006937FB" w:rsidP="006937FB">
            <w:pPr>
              <w:spacing w:line="240" w:lineRule="auto"/>
              <w:rPr>
                <w:rFonts w:ascii="Verdana" w:eastAsia="Calibri" w:hAnsi="Verdana" w:cs="Calibri"/>
                <w:b/>
                <w:sz w:val="28"/>
                <w:szCs w:val="28"/>
              </w:rPr>
            </w:pPr>
            <w:bookmarkStart w:id="10" w:name="SocialMedia"/>
            <w:r w:rsidRPr="00513D64">
              <w:rPr>
                <w:rFonts w:ascii="Verdana" w:eastAsia="Calibri" w:hAnsi="Verdana" w:cs="Calibri"/>
                <w:b/>
                <w:sz w:val="28"/>
                <w:szCs w:val="28"/>
              </w:rPr>
              <w:t>Organic</w:t>
            </w:r>
            <w:bookmarkEnd w:id="10"/>
            <w:r w:rsidRPr="00513D64">
              <w:rPr>
                <w:rFonts w:ascii="Verdana" w:eastAsia="Calibri" w:hAnsi="Verdana" w:cs="Calibri"/>
                <w:b/>
                <w:sz w:val="28"/>
                <w:szCs w:val="28"/>
              </w:rPr>
              <w:t xml:space="preserve"> Social Posts | COVID-19 Vaccine</w:t>
            </w:r>
          </w:p>
        </w:tc>
      </w:tr>
      <w:tr w:rsidR="005C7F85" w14:paraId="6C3A8DBA" w14:textId="77777777" w:rsidTr="00492551">
        <w:tc>
          <w:tcPr>
            <w:tcW w:w="4680" w:type="dxa"/>
            <w:shd w:val="clear" w:color="auto" w:fill="auto"/>
            <w:tcMar>
              <w:top w:w="100" w:type="dxa"/>
              <w:left w:w="100" w:type="dxa"/>
              <w:bottom w:w="100" w:type="dxa"/>
              <w:right w:w="100" w:type="dxa"/>
            </w:tcMar>
          </w:tcPr>
          <w:p w14:paraId="4FFB690B" w14:textId="3B59C0E5"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[POST</w:t>
            </w:r>
            <w:r>
              <w:rPr>
                <w:rFonts w:asciiTheme="majorHAnsi" w:eastAsia="Calibri" w:hAnsiTheme="majorHAnsi" w:cstheme="majorHAnsi"/>
                <w:b/>
              </w:rPr>
              <w:t xml:space="preserve"> - FACEBOOK</w:t>
            </w:r>
            <w:r w:rsidRPr="00F865DF">
              <w:rPr>
                <w:rFonts w:asciiTheme="majorHAnsi" w:eastAsia="Calibri" w:hAnsiTheme="majorHAnsi" w:cstheme="majorHAnsi"/>
                <w:b/>
              </w:rPr>
              <w:t xml:space="preserve"> COPY] </w:t>
            </w:r>
          </w:p>
          <w:p w14:paraId="7955E576" w14:textId="7D49E256"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rPr>
              <w:t>Starting today, everyone 12 and older in Washington is eligible for the COVID-19 vaccine! For people ages 12-17 the only recommended vaccine type is Pfizer. When booking an appointment for someone this age through vaccinelocator.doh.wa.gov, make sure the clinic offers Pfizer.</w:t>
            </w:r>
          </w:p>
          <w:p w14:paraId="6F50DF3E" w14:textId="74389FDC"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 xml:space="preserve">[POST COPY- INSTAGRAM] </w:t>
            </w:r>
          </w:p>
          <w:p w14:paraId="0C9145A3" w14:textId="77777777"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rPr>
              <w:t>Starting today, everyone 12 and older in Washington is eligible for the COVID-19 vaccine! For people ages 12-17 the only recommended vaccine type is Pfizer. When booking an appointment for someone this age through vaccinelocator.doh.wa.gov, make sure the clinic offers Pfizer.</w:t>
            </w:r>
          </w:p>
          <w:p w14:paraId="3C293849" w14:textId="77777777" w:rsidR="005C7F85" w:rsidRPr="00F865DF" w:rsidRDefault="005C7F85" w:rsidP="00492551">
            <w:pPr>
              <w:widowControl w:val="0"/>
              <w:spacing w:line="240" w:lineRule="auto"/>
              <w:rPr>
                <w:rFonts w:asciiTheme="majorHAnsi" w:eastAsia="Calibri" w:hAnsiTheme="majorHAnsi" w:cstheme="majorHAnsi"/>
                <w:b/>
              </w:rPr>
            </w:pPr>
          </w:p>
          <w:p w14:paraId="6C1FA439" w14:textId="527302FD" w:rsidR="005C7F85" w:rsidRPr="005C7F85" w:rsidRDefault="005C7F85" w:rsidP="00492551">
            <w:pPr>
              <w:widowControl w:val="0"/>
              <w:spacing w:line="240" w:lineRule="auto"/>
              <w:rPr>
                <w:rFonts w:asciiTheme="majorHAnsi" w:eastAsia="Calibri" w:hAnsiTheme="majorHAnsi" w:cstheme="majorHAnsi"/>
                <w:bCs/>
              </w:rPr>
            </w:pPr>
            <w:r w:rsidRPr="00F865DF">
              <w:rPr>
                <w:rFonts w:asciiTheme="majorHAnsi" w:eastAsia="Calibri" w:hAnsiTheme="majorHAnsi" w:cstheme="majorHAnsi"/>
                <w:bCs/>
              </w:rPr>
              <w:t>#COVID19 #COVID19Vaccine #</w:t>
            </w:r>
            <w:proofErr w:type="spellStart"/>
            <w:r w:rsidRPr="00F865DF">
              <w:rPr>
                <w:rFonts w:asciiTheme="majorHAnsi" w:eastAsia="Calibri" w:hAnsiTheme="majorHAnsi" w:cstheme="majorHAnsi"/>
                <w:bCs/>
              </w:rPr>
              <w:t>ThisIsOurShot</w:t>
            </w:r>
            <w:proofErr w:type="spellEnd"/>
          </w:p>
          <w:p w14:paraId="14EC0DE7" w14:textId="77777777"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[POST COPY- TWITTER]</w:t>
            </w:r>
          </w:p>
          <w:p w14:paraId="6A71F1A2" w14:textId="167CF295"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color w:val="0F1419"/>
                <w:shd w:val="clear" w:color="auto" w:fill="FFFFFF"/>
              </w:rPr>
              <w:t xml:space="preserve">Starting today, everyone 12 &amp; older in Washington is eligible for the </w:t>
            </w:r>
            <w:r w:rsidRPr="005678C8">
              <w:rPr>
                <w:rFonts w:asciiTheme="majorHAnsi" w:hAnsiTheme="majorHAnsi" w:cstheme="majorHAnsi"/>
              </w:rPr>
              <w:t>#COVID19 vaccine! For people ages 12-17 the only recommended vaccine type is Pfizer. When booking an appointment for someone this age through vaccinelocator.doh.wa.gov, make</w:t>
            </w:r>
            <w:r w:rsidRPr="00F865DF">
              <w:rPr>
                <w:rFonts w:asciiTheme="majorHAnsi" w:hAnsiTheme="majorHAnsi" w:cstheme="majorHAnsi"/>
                <w:color w:val="0F1419"/>
                <w:shd w:val="clear" w:color="auto" w:fill="FFFFFF"/>
              </w:rPr>
              <w:t xml:space="preserve"> sure the clinic offers Pfizer.</w:t>
            </w:r>
          </w:p>
          <w:p w14:paraId="304FC020" w14:textId="21467AFB" w:rsidR="005C7F85" w:rsidRDefault="005C7F85" w:rsidP="00492551">
            <w:pPr>
              <w:widowControl w:val="0"/>
              <w:spacing w:line="240" w:lineRule="auto"/>
              <w:rPr>
                <w:rFonts w:asciiTheme="majorHAnsi" w:eastAsia="Calibri" w:hAnsiTheme="majorHAnsi" w:cstheme="majorHAnsi"/>
                <w:b/>
              </w:rPr>
            </w:pPr>
          </w:p>
          <w:p w14:paraId="27E8A535" w14:textId="2316BAAC" w:rsidR="005C7F85" w:rsidRDefault="005C7F85" w:rsidP="00492551">
            <w:pPr>
              <w:widowControl w:val="0"/>
              <w:spacing w:line="240" w:lineRule="auto"/>
              <w:rPr>
                <w:rFonts w:asciiTheme="majorHAnsi" w:eastAsia="Calibri" w:hAnsiTheme="majorHAnsi" w:cstheme="majorHAnsi"/>
                <w:b/>
              </w:rPr>
            </w:pPr>
          </w:p>
          <w:p w14:paraId="3A0418D9" w14:textId="4A3A17CB" w:rsidR="005C7F85" w:rsidRDefault="005C7F85" w:rsidP="00492551">
            <w:pPr>
              <w:widowControl w:val="0"/>
              <w:spacing w:line="240" w:lineRule="auto"/>
              <w:rPr>
                <w:rFonts w:asciiTheme="majorHAnsi" w:eastAsia="Calibri" w:hAnsiTheme="majorHAnsi" w:cstheme="majorHAnsi"/>
                <w:b/>
              </w:rPr>
            </w:pPr>
          </w:p>
          <w:p w14:paraId="31AFB438" w14:textId="3CA18A48" w:rsidR="005C7F85" w:rsidRDefault="005C7F85" w:rsidP="00492551">
            <w:pPr>
              <w:widowControl w:val="0"/>
              <w:spacing w:line="240" w:lineRule="auto"/>
              <w:rPr>
                <w:rFonts w:asciiTheme="majorHAnsi" w:eastAsia="Calibri" w:hAnsiTheme="majorHAnsi" w:cstheme="majorHAnsi"/>
                <w:b/>
              </w:rPr>
            </w:pPr>
          </w:p>
          <w:p w14:paraId="1C42C001" w14:textId="47CCA3A8" w:rsidR="005C7F85" w:rsidRDefault="005C7F85" w:rsidP="00492551">
            <w:pPr>
              <w:widowControl w:val="0"/>
              <w:spacing w:line="240" w:lineRule="auto"/>
              <w:rPr>
                <w:rFonts w:asciiTheme="majorHAnsi" w:eastAsia="Calibri" w:hAnsiTheme="majorHAnsi" w:cstheme="majorHAnsi"/>
                <w:b/>
              </w:rPr>
            </w:pPr>
          </w:p>
          <w:p w14:paraId="10AF2DD7" w14:textId="4E47559A" w:rsidR="005C7F85" w:rsidRDefault="005C7F85" w:rsidP="00492551">
            <w:pPr>
              <w:widowControl w:val="0"/>
              <w:spacing w:line="240" w:lineRule="auto"/>
              <w:rPr>
                <w:rFonts w:asciiTheme="majorHAnsi" w:eastAsia="Calibri" w:hAnsiTheme="majorHAnsi" w:cstheme="majorHAnsi"/>
                <w:b/>
              </w:rPr>
            </w:pPr>
          </w:p>
          <w:p w14:paraId="21ABD681" w14:textId="5850D95F" w:rsidR="007E1D97" w:rsidRDefault="007E1D97" w:rsidP="00492551">
            <w:pPr>
              <w:widowControl w:val="0"/>
              <w:spacing w:line="240" w:lineRule="auto"/>
              <w:rPr>
                <w:rFonts w:asciiTheme="majorHAnsi" w:eastAsia="Calibri" w:hAnsiTheme="majorHAnsi" w:cstheme="majorHAnsi"/>
                <w:b/>
              </w:rPr>
            </w:pPr>
          </w:p>
          <w:p w14:paraId="30AFE86E" w14:textId="67749269" w:rsidR="007E1D97" w:rsidRDefault="007E1D97" w:rsidP="00492551">
            <w:pPr>
              <w:widowControl w:val="0"/>
              <w:spacing w:line="240" w:lineRule="auto"/>
              <w:rPr>
                <w:rFonts w:asciiTheme="majorHAnsi" w:eastAsia="Calibri" w:hAnsiTheme="majorHAnsi" w:cstheme="majorHAnsi"/>
                <w:b/>
              </w:rPr>
            </w:pPr>
          </w:p>
          <w:p w14:paraId="7E21A6CC" w14:textId="77777777" w:rsidR="007E1D97" w:rsidRPr="00F865DF" w:rsidRDefault="007E1D97" w:rsidP="00492551">
            <w:pPr>
              <w:widowControl w:val="0"/>
              <w:spacing w:line="240" w:lineRule="auto"/>
              <w:rPr>
                <w:rFonts w:asciiTheme="majorHAnsi" w:eastAsia="Calibri" w:hAnsiTheme="majorHAnsi" w:cstheme="majorHAnsi"/>
                <w:b/>
              </w:rPr>
            </w:pPr>
          </w:p>
          <w:p w14:paraId="40440E61" w14:textId="77777777" w:rsidR="005C7F85" w:rsidRPr="00F865DF" w:rsidRDefault="005C7F85" w:rsidP="00492551">
            <w:pPr>
              <w:widowControl w:val="0"/>
              <w:spacing w:line="240" w:lineRule="auto"/>
              <w:rPr>
                <w:rFonts w:asciiTheme="majorHAnsi" w:eastAsia="Calibri" w:hAnsiTheme="majorHAnsi" w:cstheme="majorHAnsi"/>
                <w:b/>
              </w:rPr>
            </w:pPr>
          </w:p>
          <w:p w14:paraId="28CD7935" w14:textId="77777777" w:rsidR="005C7F85" w:rsidRPr="00515C61" w:rsidRDefault="005C7F85" w:rsidP="00492551">
            <w:pPr>
              <w:widowControl w:val="0"/>
              <w:spacing w:line="240" w:lineRule="auto"/>
              <w:rPr>
                <w:rFonts w:asciiTheme="majorHAnsi" w:eastAsia="Calibri" w:hAnsiTheme="majorHAnsi" w:cstheme="majorHAnsi"/>
                <w:b/>
                <w:lang w:val="es-ES"/>
              </w:rPr>
            </w:pPr>
            <w:r w:rsidRPr="00515C61">
              <w:rPr>
                <w:rFonts w:asciiTheme="majorHAnsi" w:eastAsia="Calibri" w:hAnsiTheme="majorHAnsi" w:cstheme="majorHAnsi"/>
                <w:b/>
                <w:lang w:val="es-ES"/>
              </w:rPr>
              <w:t xml:space="preserve">[POST COPY - FACEBOOK] </w:t>
            </w:r>
          </w:p>
          <w:p w14:paraId="6DAFBFDE" w14:textId="77777777" w:rsidR="005C7F85" w:rsidRPr="00D15298" w:rsidRDefault="005C7F85" w:rsidP="00492551">
            <w:pPr>
              <w:widowControl w:val="0"/>
              <w:spacing w:line="240" w:lineRule="auto"/>
              <w:rPr>
                <w:rFonts w:asciiTheme="majorHAnsi" w:hAnsiTheme="majorHAnsi" w:cstheme="majorHAnsi"/>
                <w:lang w:val="es-ES"/>
              </w:rPr>
            </w:pPr>
            <w:r w:rsidRPr="00D15298">
              <w:rPr>
                <w:rFonts w:asciiTheme="majorHAnsi" w:hAnsiTheme="majorHAnsi" w:cstheme="majorHAnsi"/>
                <w:lang w:val="es-ES"/>
              </w:rPr>
              <w:t xml:space="preserve">A partir de hoy, todas las personas de 12 años o más en Washington ya califican para vacunarse contra el COVID-19. </w:t>
            </w:r>
            <w:r>
              <w:rPr>
                <w:rFonts w:asciiTheme="majorHAnsi" w:hAnsiTheme="majorHAnsi" w:cstheme="majorHAnsi"/>
                <w:lang w:val="es-ES"/>
              </w:rPr>
              <w:t xml:space="preserve">Para las personas entre 12 y 17 </w:t>
            </w:r>
            <w:r w:rsidRPr="00D15298">
              <w:rPr>
                <w:rFonts w:asciiTheme="majorHAnsi" w:hAnsiTheme="majorHAnsi" w:cstheme="majorHAnsi"/>
                <w:lang w:val="es-ES"/>
              </w:rPr>
              <w:t>años</w:t>
            </w:r>
            <w:r>
              <w:rPr>
                <w:rFonts w:asciiTheme="majorHAnsi" w:hAnsiTheme="majorHAnsi" w:cstheme="majorHAnsi"/>
                <w:lang w:val="es-ES"/>
              </w:rPr>
              <w:t xml:space="preserve">, la única vacuna recomendada es la de Pfizer. Cuando hagas una cita para alguien en ese grupo de edad usando vaccinelocator.doh.wa.gov, asegúrate de que el centro de vacunación ofrezca la vacuna de Pfizer. </w:t>
            </w:r>
          </w:p>
          <w:p w14:paraId="0A608AC8" w14:textId="77777777" w:rsidR="005C7F85" w:rsidRPr="00D15298" w:rsidRDefault="005C7F85" w:rsidP="00492551">
            <w:pPr>
              <w:widowControl w:val="0"/>
              <w:spacing w:line="240" w:lineRule="auto"/>
              <w:rPr>
                <w:rFonts w:asciiTheme="majorHAnsi" w:eastAsia="Calibri" w:hAnsiTheme="majorHAnsi" w:cstheme="majorHAnsi"/>
                <w:b/>
                <w:lang w:val="es-ES"/>
              </w:rPr>
            </w:pPr>
          </w:p>
          <w:p w14:paraId="34B8DA1F" w14:textId="77777777" w:rsidR="005C7F85" w:rsidRDefault="005C7F85" w:rsidP="00492551">
            <w:pPr>
              <w:rPr>
                <w:rFonts w:asciiTheme="majorHAnsi" w:hAnsiTheme="majorHAnsi" w:cstheme="majorHAnsi"/>
                <w:b/>
                <w:bCs/>
                <w:color w:val="000000"/>
                <w:lang w:val="es-ES"/>
              </w:rPr>
            </w:pPr>
            <w:r w:rsidRPr="00D15298">
              <w:rPr>
                <w:rFonts w:asciiTheme="majorHAnsi" w:hAnsiTheme="majorHAnsi" w:cstheme="majorHAnsi"/>
                <w:b/>
                <w:bCs/>
                <w:color w:val="000000"/>
                <w:lang w:val="es-ES"/>
              </w:rPr>
              <w:t>[POST COPY - INSTAGRAM]</w:t>
            </w:r>
          </w:p>
          <w:p w14:paraId="3294AB55" w14:textId="77777777" w:rsidR="005C7F85" w:rsidRPr="00D15298" w:rsidRDefault="005C7F85" w:rsidP="00492551">
            <w:pPr>
              <w:widowControl w:val="0"/>
              <w:spacing w:line="240" w:lineRule="auto"/>
              <w:rPr>
                <w:rFonts w:asciiTheme="majorHAnsi" w:hAnsiTheme="majorHAnsi" w:cstheme="majorHAnsi"/>
                <w:lang w:val="es-ES"/>
              </w:rPr>
            </w:pPr>
            <w:r w:rsidRPr="00D15298">
              <w:rPr>
                <w:rFonts w:asciiTheme="majorHAnsi" w:hAnsiTheme="majorHAnsi" w:cstheme="majorHAnsi"/>
                <w:lang w:val="es-ES"/>
              </w:rPr>
              <w:t xml:space="preserve">A partir de hoy, todas las personas de 12 años o más en Washington ya califican para vacunarse contra el COVID-19. </w:t>
            </w:r>
            <w:r>
              <w:rPr>
                <w:rFonts w:asciiTheme="majorHAnsi" w:hAnsiTheme="majorHAnsi" w:cstheme="majorHAnsi"/>
                <w:lang w:val="es-ES"/>
              </w:rPr>
              <w:t xml:space="preserve">Para las personas entre 12 y 17 </w:t>
            </w:r>
            <w:r w:rsidRPr="00D15298">
              <w:rPr>
                <w:rFonts w:asciiTheme="majorHAnsi" w:hAnsiTheme="majorHAnsi" w:cstheme="majorHAnsi"/>
                <w:lang w:val="es-ES"/>
              </w:rPr>
              <w:t>años</w:t>
            </w:r>
            <w:r>
              <w:rPr>
                <w:rFonts w:asciiTheme="majorHAnsi" w:hAnsiTheme="majorHAnsi" w:cstheme="majorHAnsi"/>
                <w:lang w:val="es-ES"/>
              </w:rPr>
              <w:t>, la única vacuna recomendada es la de Pfizer. Cuando hagas una cita para alguien en ese grupo de edad usando vaccinelocator.doh.wa.gov, asegúrate de que el centro de vacunación ofrezca la vacuna de Pfizer. #COVID19 #VacunaCOVID19 #</w:t>
            </w:r>
            <w:proofErr w:type="spellStart"/>
            <w:r>
              <w:rPr>
                <w:rFonts w:asciiTheme="majorHAnsi" w:hAnsiTheme="majorHAnsi" w:cstheme="majorHAnsi"/>
                <w:lang w:val="es-ES"/>
              </w:rPr>
              <w:t>EsMomentoDeVacunarse</w:t>
            </w:r>
            <w:proofErr w:type="spellEnd"/>
          </w:p>
          <w:p w14:paraId="0C7DAE14" w14:textId="77777777" w:rsidR="005C7F85" w:rsidRPr="00D15298" w:rsidRDefault="005C7F85" w:rsidP="00492551">
            <w:pPr>
              <w:rPr>
                <w:lang w:val="es-ES"/>
              </w:rPr>
            </w:pPr>
          </w:p>
          <w:p w14:paraId="4C8BF2B5" w14:textId="77777777" w:rsidR="005C7F85" w:rsidRPr="00515C61" w:rsidRDefault="005C7F85" w:rsidP="00492551">
            <w:pPr>
              <w:rPr>
                <w:lang w:val="es-ES"/>
              </w:rPr>
            </w:pPr>
            <w:r w:rsidRPr="00515C61">
              <w:rPr>
                <w:rFonts w:asciiTheme="majorHAnsi" w:hAnsiTheme="majorHAnsi" w:cstheme="majorHAnsi"/>
                <w:b/>
                <w:bCs/>
                <w:color w:val="000000"/>
                <w:lang w:val="es-ES"/>
              </w:rPr>
              <w:t>[POST COPY - TWITTER]</w:t>
            </w:r>
          </w:p>
          <w:p w14:paraId="2FEAE17F" w14:textId="77777777" w:rsidR="005C7F85" w:rsidRDefault="005C7F85" w:rsidP="00492551">
            <w:pPr>
              <w:widowControl w:val="0"/>
              <w:spacing w:line="240" w:lineRule="auto"/>
              <w:rPr>
                <w:rFonts w:asciiTheme="majorHAnsi" w:eastAsia="Calibri" w:hAnsiTheme="majorHAnsi" w:cstheme="majorHAnsi"/>
                <w:b/>
              </w:rPr>
            </w:pPr>
            <w:r w:rsidRPr="00D15298">
              <w:rPr>
                <w:rFonts w:asciiTheme="majorHAnsi" w:hAnsiTheme="majorHAnsi" w:cstheme="majorHAnsi"/>
                <w:lang w:val="es-419"/>
              </w:rPr>
              <w:t xml:space="preserve">A partir de hoy, todas las personas de 12 años o más en Washington ya califican para vacunarse contra el </w:t>
            </w:r>
            <w:r>
              <w:rPr>
                <w:rFonts w:asciiTheme="majorHAnsi" w:hAnsiTheme="majorHAnsi" w:cstheme="majorHAnsi"/>
                <w:lang w:val="es-419"/>
              </w:rPr>
              <w:t>#</w:t>
            </w:r>
            <w:r w:rsidRPr="00D15298">
              <w:rPr>
                <w:rFonts w:asciiTheme="majorHAnsi" w:hAnsiTheme="majorHAnsi" w:cstheme="majorHAnsi"/>
                <w:lang w:val="es-419"/>
              </w:rPr>
              <w:t>COVID19. Para</w:t>
            </w:r>
            <w:r>
              <w:rPr>
                <w:rFonts w:asciiTheme="majorHAnsi" w:hAnsiTheme="majorHAnsi" w:cstheme="majorHAnsi"/>
                <w:lang w:val="es-419"/>
              </w:rPr>
              <w:t xml:space="preserve"> las</w:t>
            </w:r>
            <w:r w:rsidRPr="00D15298">
              <w:rPr>
                <w:rFonts w:asciiTheme="majorHAnsi" w:hAnsiTheme="majorHAnsi" w:cstheme="majorHAnsi"/>
                <w:lang w:val="es-419"/>
              </w:rPr>
              <w:t xml:space="preserve"> personas entre 12 y 17 años, la única vacuna recomendada es la de Pfizer. Asegúrate de que ofrezcan Pfizer cuando hagas </w:t>
            </w:r>
            <w:r>
              <w:rPr>
                <w:rFonts w:asciiTheme="majorHAnsi" w:hAnsiTheme="majorHAnsi" w:cstheme="majorHAnsi"/>
                <w:lang w:val="es-419"/>
              </w:rPr>
              <w:t>la</w:t>
            </w:r>
            <w:r w:rsidRPr="00D15298">
              <w:rPr>
                <w:rFonts w:asciiTheme="majorHAnsi" w:hAnsiTheme="majorHAnsi" w:cstheme="majorHAnsi"/>
                <w:lang w:val="es-419"/>
              </w:rPr>
              <w:t xml:space="preserve"> cita en vaccinelocator.doh.</w:t>
            </w:r>
            <w:r>
              <w:rPr>
                <w:rFonts w:asciiTheme="majorHAnsi" w:hAnsiTheme="majorHAnsi" w:cstheme="majorHAnsi"/>
                <w:lang w:val="es-419"/>
              </w:rPr>
              <w:t>wa.gov</w:t>
            </w:r>
            <w:r w:rsidRPr="00F865DF">
              <w:rPr>
                <w:rFonts w:asciiTheme="majorHAnsi" w:eastAsia="Calibri" w:hAnsiTheme="majorHAnsi" w:cstheme="majorHAnsi"/>
                <w:b/>
              </w:rPr>
              <w:t xml:space="preserve"> </w:t>
            </w:r>
          </w:p>
          <w:p w14:paraId="60D99383" w14:textId="77777777" w:rsidR="005C7F85" w:rsidRDefault="005C7F85" w:rsidP="00492551">
            <w:pPr>
              <w:widowControl w:val="0"/>
              <w:spacing w:line="240" w:lineRule="auto"/>
              <w:rPr>
                <w:rFonts w:asciiTheme="majorHAnsi" w:eastAsia="Calibri" w:hAnsiTheme="majorHAnsi" w:cstheme="majorHAnsi"/>
                <w:b/>
              </w:rPr>
            </w:pPr>
          </w:p>
          <w:p w14:paraId="15FCE248" w14:textId="77777777" w:rsidR="005C7F85" w:rsidRDefault="005C7F85" w:rsidP="00492551">
            <w:pPr>
              <w:widowControl w:val="0"/>
              <w:spacing w:line="240" w:lineRule="auto"/>
              <w:rPr>
                <w:rFonts w:asciiTheme="majorHAnsi" w:eastAsia="Calibri" w:hAnsiTheme="majorHAnsi" w:cstheme="majorHAnsi"/>
                <w:b/>
              </w:rPr>
            </w:pPr>
          </w:p>
          <w:p w14:paraId="2181A7E5" w14:textId="77777777" w:rsidR="005C7F85" w:rsidRDefault="005C7F85" w:rsidP="00492551">
            <w:pPr>
              <w:widowControl w:val="0"/>
              <w:spacing w:line="240" w:lineRule="auto"/>
              <w:rPr>
                <w:rFonts w:asciiTheme="majorHAnsi" w:eastAsia="Calibri" w:hAnsiTheme="majorHAnsi" w:cstheme="majorHAnsi"/>
                <w:b/>
              </w:rPr>
            </w:pPr>
          </w:p>
          <w:p w14:paraId="0612B777" w14:textId="77777777" w:rsidR="005C7F85" w:rsidRDefault="005C7F85" w:rsidP="00492551">
            <w:pPr>
              <w:widowControl w:val="0"/>
              <w:spacing w:line="240" w:lineRule="auto"/>
              <w:rPr>
                <w:rFonts w:asciiTheme="majorHAnsi" w:eastAsia="Calibri" w:hAnsiTheme="majorHAnsi" w:cstheme="majorHAnsi"/>
                <w:b/>
              </w:rPr>
            </w:pPr>
          </w:p>
          <w:p w14:paraId="1714F759" w14:textId="77777777" w:rsidR="005C7F85" w:rsidRDefault="005C7F85" w:rsidP="00492551">
            <w:pPr>
              <w:widowControl w:val="0"/>
              <w:spacing w:line="240" w:lineRule="auto"/>
              <w:rPr>
                <w:rFonts w:asciiTheme="majorHAnsi" w:eastAsia="Calibri" w:hAnsiTheme="majorHAnsi" w:cstheme="majorHAnsi"/>
                <w:b/>
              </w:rPr>
            </w:pPr>
          </w:p>
          <w:p w14:paraId="1A61BDC4" w14:textId="77777777" w:rsidR="005C7F85" w:rsidRDefault="005C7F85" w:rsidP="00492551">
            <w:pPr>
              <w:widowControl w:val="0"/>
              <w:spacing w:line="240" w:lineRule="auto"/>
              <w:rPr>
                <w:rFonts w:asciiTheme="majorHAnsi" w:eastAsia="Calibri" w:hAnsiTheme="majorHAnsi" w:cstheme="majorHAnsi"/>
                <w:b/>
              </w:rPr>
            </w:pPr>
          </w:p>
          <w:p w14:paraId="32B9D707" w14:textId="77777777" w:rsidR="005C7F85" w:rsidRDefault="005C7F85" w:rsidP="00492551">
            <w:pPr>
              <w:widowControl w:val="0"/>
              <w:spacing w:line="240" w:lineRule="auto"/>
              <w:rPr>
                <w:rFonts w:asciiTheme="majorHAnsi" w:eastAsia="Calibri" w:hAnsiTheme="majorHAnsi" w:cstheme="majorHAnsi"/>
                <w:b/>
              </w:rPr>
            </w:pPr>
          </w:p>
          <w:p w14:paraId="1E7B04AE" w14:textId="77777777" w:rsidR="005C7F85" w:rsidRDefault="005C7F85" w:rsidP="00492551">
            <w:pPr>
              <w:widowControl w:val="0"/>
              <w:spacing w:line="240" w:lineRule="auto"/>
              <w:rPr>
                <w:rFonts w:asciiTheme="majorHAnsi" w:eastAsia="Calibri" w:hAnsiTheme="majorHAnsi" w:cstheme="majorHAnsi"/>
                <w:b/>
              </w:rPr>
            </w:pPr>
          </w:p>
          <w:p w14:paraId="706F5895" w14:textId="77777777" w:rsidR="005C7F85" w:rsidRDefault="005C7F85" w:rsidP="00492551">
            <w:pPr>
              <w:widowControl w:val="0"/>
              <w:spacing w:line="240" w:lineRule="auto"/>
              <w:rPr>
                <w:rFonts w:asciiTheme="majorHAnsi" w:eastAsia="Calibri" w:hAnsiTheme="majorHAnsi" w:cstheme="majorHAnsi"/>
                <w:b/>
              </w:rPr>
            </w:pPr>
          </w:p>
          <w:p w14:paraId="7AA63001" w14:textId="77777777" w:rsidR="005C7F85" w:rsidRDefault="005C7F85" w:rsidP="00492551">
            <w:pPr>
              <w:widowControl w:val="0"/>
              <w:spacing w:line="240" w:lineRule="auto"/>
              <w:rPr>
                <w:rFonts w:asciiTheme="majorHAnsi" w:eastAsia="Calibri" w:hAnsiTheme="majorHAnsi" w:cstheme="majorHAnsi"/>
                <w:b/>
              </w:rPr>
            </w:pPr>
          </w:p>
          <w:p w14:paraId="70F86754" w14:textId="77777777" w:rsidR="005C7F85" w:rsidRDefault="005C7F85" w:rsidP="00492551">
            <w:pPr>
              <w:widowControl w:val="0"/>
              <w:spacing w:line="240" w:lineRule="auto"/>
              <w:rPr>
                <w:rFonts w:asciiTheme="majorHAnsi" w:eastAsia="Calibri" w:hAnsiTheme="majorHAnsi" w:cstheme="majorHAnsi"/>
                <w:b/>
              </w:rPr>
            </w:pPr>
          </w:p>
          <w:p w14:paraId="04A0F38F" w14:textId="77777777"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 xml:space="preserve">[POST COPY] </w:t>
            </w:r>
          </w:p>
          <w:p w14:paraId="4CD550C0" w14:textId="78CE743A"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color w:val="000000"/>
              </w:rPr>
              <w:t xml:space="preserve">The Pfizer COVID-19 vaccine is now available for everyone 12 years and older. The vaccine uses the same two-dose regimen that is being used in adults. Read more information about the clinical trials here: </w:t>
            </w:r>
            <w:hyperlink r:id="rId45" w:history="1">
              <w:r w:rsidRPr="00F865DF">
                <w:rPr>
                  <w:rStyle w:val="Hyperlink"/>
                  <w:rFonts w:asciiTheme="majorHAnsi" w:hAnsiTheme="majorHAnsi" w:cstheme="majorHAnsi"/>
                  <w:color w:val="1155CC"/>
                </w:rPr>
                <w:t>https://www.pfizer.com/news/press-release/press-release-detail/pfizer-biontech-announce-positive-topline-results-pivotal</w:t>
              </w:r>
            </w:hyperlink>
          </w:p>
          <w:p w14:paraId="2E87A1A7" w14:textId="77777777" w:rsidR="005C7F85" w:rsidRPr="00F865DF" w:rsidRDefault="005C7F85" w:rsidP="00492551">
            <w:pPr>
              <w:widowControl w:val="0"/>
              <w:spacing w:line="240" w:lineRule="auto"/>
              <w:rPr>
                <w:rFonts w:asciiTheme="majorHAnsi" w:eastAsia="Calibri" w:hAnsiTheme="majorHAnsi" w:cstheme="majorHAnsi"/>
                <w:b/>
              </w:rPr>
            </w:pPr>
          </w:p>
          <w:p w14:paraId="607FF5C4" w14:textId="234DD593"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 xml:space="preserve">[POST COPY- INSTAGRAM] </w:t>
            </w:r>
          </w:p>
          <w:p w14:paraId="28045BD6" w14:textId="77777777"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color w:val="000000"/>
              </w:rPr>
              <w:t xml:space="preserve">The Pfizer </w:t>
            </w:r>
            <w:r w:rsidRPr="00F865DF">
              <w:rPr>
                <w:rFonts w:asciiTheme="majorHAnsi" w:eastAsia="Calibri" w:hAnsiTheme="majorHAnsi" w:cstheme="majorHAnsi"/>
                <w:bCs/>
              </w:rPr>
              <w:t xml:space="preserve">#COVID19 </w:t>
            </w:r>
            <w:r w:rsidRPr="00F865DF">
              <w:rPr>
                <w:rFonts w:asciiTheme="majorHAnsi" w:hAnsiTheme="majorHAnsi" w:cstheme="majorHAnsi"/>
                <w:color w:val="000000"/>
              </w:rPr>
              <w:t xml:space="preserve">vaccine is now available for everyone 12 years and older. The vaccine uses the same two-dose regimen that is being used in adults. Read more information about the clinical trials here: </w:t>
            </w:r>
            <w:hyperlink r:id="rId46" w:history="1">
              <w:r w:rsidRPr="00F865DF">
                <w:rPr>
                  <w:rStyle w:val="Hyperlink"/>
                  <w:rFonts w:asciiTheme="majorHAnsi" w:hAnsiTheme="majorHAnsi" w:cstheme="majorHAnsi"/>
                  <w:color w:val="1155CC"/>
                </w:rPr>
                <w:t>https://www.pfizer.com/news/press-release/press-release-detail/pfizer-biontech-announce-positive-topline-results-pivotal</w:t>
              </w:r>
            </w:hyperlink>
          </w:p>
          <w:p w14:paraId="4A43EF57" w14:textId="77777777" w:rsidR="005C7F85" w:rsidRPr="00F865DF" w:rsidRDefault="005C7F85" w:rsidP="00492551">
            <w:pPr>
              <w:widowControl w:val="0"/>
              <w:spacing w:line="240" w:lineRule="auto"/>
              <w:rPr>
                <w:rFonts w:asciiTheme="majorHAnsi" w:eastAsia="Calibri" w:hAnsiTheme="majorHAnsi" w:cstheme="majorHAnsi"/>
                <w:b/>
              </w:rPr>
            </w:pPr>
          </w:p>
          <w:p w14:paraId="2B41CB34" w14:textId="77777777" w:rsidR="005C7F85" w:rsidRPr="00F865DF" w:rsidRDefault="005C7F85" w:rsidP="00492551">
            <w:pPr>
              <w:widowControl w:val="0"/>
              <w:spacing w:line="240" w:lineRule="auto"/>
              <w:ind w:left="720" w:hanging="720"/>
              <w:rPr>
                <w:rFonts w:asciiTheme="majorHAnsi" w:eastAsia="Calibri" w:hAnsiTheme="majorHAnsi" w:cstheme="majorHAnsi"/>
                <w:b/>
              </w:rPr>
            </w:pPr>
            <w:r w:rsidRPr="00F865DF">
              <w:rPr>
                <w:rFonts w:asciiTheme="majorHAnsi" w:eastAsia="Calibri" w:hAnsiTheme="majorHAnsi" w:cstheme="majorHAnsi"/>
                <w:bCs/>
              </w:rPr>
              <w:t>#COVID19Vaccine #</w:t>
            </w:r>
            <w:proofErr w:type="spellStart"/>
            <w:r w:rsidRPr="00F865DF">
              <w:rPr>
                <w:rFonts w:asciiTheme="majorHAnsi" w:eastAsia="Calibri" w:hAnsiTheme="majorHAnsi" w:cstheme="majorHAnsi"/>
                <w:bCs/>
              </w:rPr>
              <w:t>ThisIsOurShot</w:t>
            </w:r>
            <w:proofErr w:type="spellEnd"/>
            <w:r w:rsidRPr="00F865DF">
              <w:rPr>
                <w:rFonts w:asciiTheme="majorHAnsi" w:eastAsia="Calibri" w:hAnsiTheme="majorHAnsi" w:cstheme="majorHAnsi"/>
                <w:bCs/>
              </w:rPr>
              <w:br/>
            </w:r>
          </w:p>
          <w:p w14:paraId="161D4144" w14:textId="2C65A003" w:rsidR="005C7F85" w:rsidRPr="00B97CB9"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[POST COPY- TWITTER]</w:t>
            </w:r>
            <w:r>
              <w:rPr>
                <w:rFonts w:asciiTheme="majorHAnsi" w:eastAsia="Calibri" w:hAnsiTheme="majorHAnsi" w:cstheme="majorHAnsi"/>
                <w:b/>
              </w:rPr>
              <w:br/>
            </w:r>
            <w:r w:rsidRPr="00F865DF">
              <w:rPr>
                <w:rFonts w:asciiTheme="majorHAnsi" w:eastAsia="Calibri" w:hAnsiTheme="majorHAnsi" w:cstheme="majorHAnsi"/>
                <w:bCs/>
              </w:rPr>
              <w:br/>
            </w:r>
            <w:r w:rsidRPr="00F865DF">
              <w:rPr>
                <w:rFonts w:asciiTheme="majorHAnsi" w:hAnsiTheme="majorHAnsi" w:cstheme="majorHAnsi"/>
                <w:color w:val="000000"/>
              </w:rPr>
              <w:t xml:space="preserve">The Pfizer </w:t>
            </w:r>
            <w:r w:rsidRPr="00F865DF">
              <w:rPr>
                <w:rFonts w:asciiTheme="majorHAnsi" w:eastAsia="Calibri" w:hAnsiTheme="majorHAnsi" w:cstheme="majorHAnsi"/>
                <w:bCs/>
              </w:rPr>
              <w:t xml:space="preserve">#COVID19 </w:t>
            </w:r>
            <w:r w:rsidRPr="00F865DF">
              <w:rPr>
                <w:rFonts w:asciiTheme="majorHAnsi" w:hAnsiTheme="majorHAnsi" w:cstheme="majorHAnsi"/>
                <w:color w:val="000000"/>
              </w:rPr>
              <w:t xml:space="preserve">vaccine is now available for everyone 12 years and older. The vaccine uses the same two-dose regimen that is being used in adults. Read more information about the clinical trials here: </w:t>
            </w:r>
            <w:hyperlink r:id="rId47" w:history="1">
              <w:r w:rsidRPr="00F865DF">
                <w:rPr>
                  <w:rStyle w:val="Hyperlink"/>
                  <w:rFonts w:asciiTheme="majorHAnsi" w:hAnsiTheme="majorHAnsi" w:cstheme="majorHAnsi"/>
                  <w:color w:val="1155CC"/>
                </w:rPr>
                <w:t>https://www.pfizer.com/news/press-release/press-release-detail/pfizer-biontech-announce-positive-topline-results-pivotal</w:t>
              </w:r>
            </w:hyperlink>
            <w:r>
              <w:rPr>
                <w:rFonts w:eastAsia="Calibri"/>
                <w:b/>
              </w:rPr>
              <w:t xml:space="preserve"> </w:t>
            </w:r>
            <w:r w:rsidRPr="00F865DF">
              <w:rPr>
                <w:rFonts w:asciiTheme="majorHAnsi" w:eastAsia="Calibri" w:hAnsiTheme="majorHAnsi" w:cstheme="majorHAnsi"/>
                <w:bCs/>
              </w:rPr>
              <w:t>#</w:t>
            </w:r>
            <w:proofErr w:type="spellStart"/>
            <w:r w:rsidRPr="00F865DF">
              <w:rPr>
                <w:rFonts w:asciiTheme="majorHAnsi" w:eastAsia="Calibri" w:hAnsiTheme="majorHAnsi" w:cstheme="majorHAnsi"/>
                <w:bCs/>
              </w:rPr>
              <w:t>COVIDVaccine</w:t>
            </w:r>
            <w:proofErr w:type="spellEnd"/>
          </w:p>
          <w:p w14:paraId="7B5D8A18" w14:textId="77777777" w:rsidR="005C7F85" w:rsidRPr="00F865DF" w:rsidRDefault="005C7F85" w:rsidP="00492551">
            <w:pPr>
              <w:widowControl w:val="0"/>
              <w:spacing w:line="240" w:lineRule="auto"/>
              <w:rPr>
                <w:rFonts w:asciiTheme="majorHAnsi" w:eastAsia="Calibri" w:hAnsiTheme="majorHAnsi" w:cstheme="majorHAnsi"/>
                <w:b/>
              </w:rPr>
            </w:pPr>
          </w:p>
          <w:p w14:paraId="4E87A3FE" w14:textId="77777777" w:rsidR="005C7F85" w:rsidRPr="00F865DF" w:rsidRDefault="005C7F85" w:rsidP="00492551">
            <w:pPr>
              <w:widowControl w:val="0"/>
              <w:spacing w:line="240" w:lineRule="auto"/>
              <w:rPr>
                <w:rFonts w:asciiTheme="majorHAnsi" w:eastAsia="Calibri" w:hAnsiTheme="majorHAnsi" w:cstheme="majorHAnsi"/>
                <w:b/>
              </w:rPr>
            </w:pPr>
          </w:p>
          <w:p w14:paraId="157BD309" w14:textId="77777777" w:rsidR="005C7F85" w:rsidRDefault="005C7F85" w:rsidP="00492551">
            <w:pPr>
              <w:widowControl w:val="0"/>
              <w:spacing w:line="240" w:lineRule="auto"/>
              <w:rPr>
                <w:rFonts w:asciiTheme="majorHAnsi" w:eastAsia="Calibri" w:hAnsiTheme="majorHAnsi" w:cstheme="majorHAnsi"/>
                <w:b/>
                <w:lang w:val="es-ES"/>
              </w:rPr>
            </w:pPr>
          </w:p>
          <w:p w14:paraId="3B2556E5" w14:textId="77777777" w:rsidR="005C7F85" w:rsidRDefault="005C7F85" w:rsidP="00492551">
            <w:pPr>
              <w:widowControl w:val="0"/>
              <w:spacing w:line="240" w:lineRule="auto"/>
              <w:rPr>
                <w:rFonts w:asciiTheme="majorHAnsi" w:eastAsia="Calibri" w:hAnsiTheme="majorHAnsi" w:cstheme="majorHAnsi"/>
                <w:b/>
                <w:lang w:val="es-ES"/>
              </w:rPr>
            </w:pPr>
          </w:p>
          <w:p w14:paraId="2680C828" w14:textId="77777777" w:rsidR="005C7F85" w:rsidRDefault="005C7F85" w:rsidP="00492551">
            <w:pPr>
              <w:widowControl w:val="0"/>
              <w:spacing w:line="240" w:lineRule="auto"/>
              <w:rPr>
                <w:rFonts w:asciiTheme="majorHAnsi" w:eastAsia="Calibri" w:hAnsiTheme="majorHAnsi" w:cstheme="majorHAnsi"/>
                <w:b/>
                <w:lang w:val="es-ES"/>
              </w:rPr>
            </w:pPr>
          </w:p>
          <w:p w14:paraId="42ABFAFD" w14:textId="77777777" w:rsidR="005C7F85" w:rsidRDefault="005C7F85" w:rsidP="00492551">
            <w:pPr>
              <w:widowControl w:val="0"/>
              <w:spacing w:line="240" w:lineRule="auto"/>
              <w:rPr>
                <w:rFonts w:asciiTheme="majorHAnsi" w:eastAsia="Calibri" w:hAnsiTheme="majorHAnsi" w:cstheme="majorHAnsi"/>
                <w:b/>
                <w:lang w:val="es-ES"/>
              </w:rPr>
            </w:pPr>
          </w:p>
          <w:p w14:paraId="59FAF161" w14:textId="77777777" w:rsidR="005C7F85" w:rsidRDefault="005C7F85" w:rsidP="00492551">
            <w:pPr>
              <w:widowControl w:val="0"/>
              <w:spacing w:line="240" w:lineRule="auto"/>
              <w:rPr>
                <w:rFonts w:asciiTheme="majorHAnsi" w:eastAsia="Calibri" w:hAnsiTheme="majorHAnsi" w:cstheme="majorHAnsi"/>
                <w:b/>
                <w:lang w:val="es-ES"/>
              </w:rPr>
            </w:pPr>
          </w:p>
          <w:p w14:paraId="41CDB137" w14:textId="2B7E415C" w:rsidR="005C7F85" w:rsidRDefault="005C7F85" w:rsidP="00492551">
            <w:pPr>
              <w:widowControl w:val="0"/>
              <w:spacing w:line="240" w:lineRule="auto"/>
              <w:rPr>
                <w:rFonts w:asciiTheme="majorHAnsi" w:eastAsia="Calibri" w:hAnsiTheme="majorHAnsi" w:cstheme="majorHAnsi"/>
                <w:b/>
                <w:lang w:val="es-ES"/>
              </w:rPr>
            </w:pPr>
          </w:p>
          <w:p w14:paraId="259E3F5D" w14:textId="42F19D90" w:rsidR="005C7F85" w:rsidRDefault="005C7F85" w:rsidP="00492551">
            <w:pPr>
              <w:widowControl w:val="0"/>
              <w:spacing w:line="240" w:lineRule="auto"/>
              <w:rPr>
                <w:rFonts w:asciiTheme="majorHAnsi" w:eastAsia="Calibri" w:hAnsiTheme="majorHAnsi" w:cstheme="majorHAnsi"/>
                <w:b/>
                <w:lang w:val="es-ES"/>
              </w:rPr>
            </w:pPr>
          </w:p>
          <w:p w14:paraId="4A3681CB" w14:textId="77777777" w:rsidR="005C7F85" w:rsidRDefault="005C7F85" w:rsidP="00492551">
            <w:pPr>
              <w:widowControl w:val="0"/>
              <w:spacing w:line="240" w:lineRule="auto"/>
              <w:rPr>
                <w:rFonts w:asciiTheme="majorHAnsi" w:eastAsia="Calibri" w:hAnsiTheme="majorHAnsi" w:cstheme="majorHAnsi"/>
                <w:b/>
                <w:lang w:val="es-ES"/>
              </w:rPr>
            </w:pPr>
          </w:p>
          <w:p w14:paraId="44AB290E" w14:textId="0B0B0BBB" w:rsidR="005C7F85" w:rsidRPr="00515C61" w:rsidRDefault="005C7F85" w:rsidP="00492551">
            <w:pPr>
              <w:widowControl w:val="0"/>
              <w:spacing w:line="240" w:lineRule="auto"/>
              <w:rPr>
                <w:rFonts w:asciiTheme="majorHAnsi" w:eastAsia="Calibri" w:hAnsiTheme="majorHAnsi" w:cstheme="majorHAnsi"/>
                <w:b/>
                <w:lang w:val="es-ES"/>
              </w:rPr>
            </w:pPr>
            <w:r w:rsidRPr="00515C61">
              <w:rPr>
                <w:rFonts w:asciiTheme="majorHAnsi" w:eastAsia="Calibri" w:hAnsiTheme="majorHAnsi" w:cstheme="majorHAnsi"/>
                <w:b/>
                <w:lang w:val="es-ES"/>
              </w:rPr>
              <w:t xml:space="preserve">[POST COPY - FACEBOOK] </w:t>
            </w:r>
          </w:p>
          <w:p w14:paraId="7552D97F" w14:textId="77777777" w:rsidR="005C7F85" w:rsidRPr="00E74CFE" w:rsidRDefault="005C7F85" w:rsidP="00492551">
            <w:pPr>
              <w:widowControl w:val="0"/>
              <w:spacing w:line="240" w:lineRule="auto"/>
              <w:rPr>
                <w:rFonts w:asciiTheme="majorHAnsi" w:eastAsia="Calibri" w:hAnsiTheme="majorHAnsi" w:cstheme="majorHAnsi"/>
                <w:b/>
                <w:lang w:val="es-ES"/>
              </w:rPr>
            </w:pPr>
            <w:r w:rsidRPr="00E74CFE">
              <w:rPr>
                <w:rFonts w:asciiTheme="majorHAnsi" w:hAnsiTheme="majorHAnsi" w:cstheme="majorHAnsi"/>
                <w:color w:val="000000"/>
                <w:lang w:val="es-ES"/>
              </w:rPr>
              <w:t>La</w:t>
            </w:r>
            <w:r>
              <w:rPr>
                <w:rFonts w:asciiTheme="majorHAnsi" w:hAnsiTheme="majorHAnsi" w:cstheme="majorHAnsi"/>
                <w:color w:val="000000"/>
                <w:lang w:val="es-ES"/>
              </w:rPr>
              <w:t xml:space="preserve"> vacuna de Pfizer contra el COVID-19 ya está disponible para todas las personas de 12 años o más. La vacuna también requiere dos dosis como las de los adultos. Encuentra más información acerca de las pruebas clínicas aquí:</w:t>
            </w:r>
            <w:r w:rsidRPr="00E74CFE">
              <w:rPr>
                <w:rFonts w:asciiTheme="majorHAnsi" w:hAnsiTheme="majorHAnsi" w:cstheme="majorHAnsi"/>
                <w:color w:val="000000"/>
                <w:lang w:val="es-ES"/>
              </w:rPr>
              <w:t xml:space="preserve"> </w:t>
            </w:r>
            <w:hyperlink r:id="rId48" w:history="1">
              <w:r w:rsidRPr="00E74CFE">
                <w:rPr>
                  <w:rStyle w:val="Hyperlink"/>
                  <w:rFonts w:asciiTheme="majorHAnsi" w:hAnsiTheme="majorHAnsi" w:cstheme="majorHAnsi"/>
                  <w:color w:val="1155CC"/>
                  <w:lang w:val="es-ES"/>
                </w:rPr>
                <w:t>https://www.pfizer.com/news/press-release/press-release-detail/pfizer-biontech-announce-positive-topline-results-pivotal</w:t>
              </w:r>
            </w:hyperlink>
          </w:p>
          <w:p w14:paraId="63E3BEBC" w14:textId="77777777" w:rsidR="005C7F85" w:rsidRPr="00515C61" w:rsidRDefault="005C7F85" w:rsidP="00492551">
            <w:pPr>
              <w:rPr>
                <w:rFonts w:asciiTheme="majorHAnsi" w:hAnsiTheme="majorHAnsi" w:cstheme="majorHAnsi"/>
                <w:b/>
                <w:bCs/>
                <w:color w:val="000000"/>
                <w:lang w:val="es-ES"/>
              </w:rPr>
            </w:pPr>
            <w:r w:rsidRPr="00515C61">
              <w:rPr>
                <w:rFonts w:asciiTheme="majorHAnsi" w:hAnsiTheme="majorHAnsi" w:cstheme="majorHAnsi"/>
                <w:b/>
                <w:bCs/>
                <w:color w:val="000000"/>
                <w:lang w:val="es-ES"/>
              </w:rPr>
              <w:t>[POST COPY - INSTAGRAM]</w:t>
            </w:r>
          </w:p>
          <w:p w14:paraId="33190F5C" w14:textId="77777777" w:rsidR="005C7F85" w:rsidRPr="00515C61" w:rsidRDefault="005C7F85" w:rsidP="00492551">
            <w:pPr>
              <w:widowControl w:val="0"/>
              <w:spacing w:line="240" w:lineRule="auto"/>
              <w:rPr>
                <w:rStyle w:val="Hyperlink"/>
                <w:rFonts w:asciiTheme="majorHAnsi" w:hAnsiTheme="majorHAnsi" w:cstheme="majorHAnsi"/>
                <w:color w:val="1155CC"/>
                <w:lang w:val="es-ES"/>
              </w:rPr>
            </w:pPr>
            <w:r w:rsidRPr="00E74CFE">
              <w:rPr>
                <w:rFonts w:asciiTheme="majorHAnsi" w:hAnsiTheme="majorHAnsi" w:cstheme="majorHAnsi"/>
                <w:color w:val="000000"/>
                <w:lang w:val="es-ES"/>
              </w:rPr>
              <w:t>La</w:t>
            </w:r>
            <w:r>
              <w:rPr>
                <w:rFonts w:asciiTheme="majorHAnsi" w:hAnsiTheme="majorHAnsi" w:cstheme="majorHAnsi"/>
                <w:color w:val="000000"/>
                <w:lang w:val="es-ES"/>
              </w:rPr>
              <w:t xml:space="preserve"> vacuna de Pfizer contra el #COVID19 ya está disponible para todas las personas de 12 años o más. La vacuna también requiere dos dosis como las de los adultos. Lee más información sobre las pruebas clínicas aquí:</w:t>
            </w:r>
            <w:r w:rsidRPr="00E74CFE">
              <w:rPr>
                <w:rFonts w:asciiTheme="majorHAnsi" w:hAnsiTheme="majorHAnsi" w:cstheme="majorHAnsi"/>
                <w:color w:val="000000"/>
                <w:lang w:val="es-ES"/>
              </w:rPr>
              <w:t xml:space="preserve"> </w:t>
            </w:r>
            <w:hyperlink r:id="rId49" w:history="1">
              <w:r w:rsidRPr="00E74CFE">
                <w:rPr>
                  <w:rStyle w:val="Hyperlink"/>
                  <w:rFonts w:asciiTheme="majorHAnsi" w:hAnsiTheme="majorHAnsi" w:cstheme="majorHAnsi"/>
                  <w:color w:val="1155CC"/>
                  <w:lang w:val="es-ES"/>
                </w:rPr>
                <w:t>https://www.pfizer.com/news/press-release/press-release-detail/pfizer-biontech-announce-positive-topline-results-pivotal</w:t>
              </w:r>
            </w:hyperlink>
          </w:p>
          <w:p w14:paraId="636F06D3" w14:textId="77777777" w:rsidR="005C7F85" w:rsidRPr="00515C61" w:rsidRDefault="005C7F85" w:rsidP="00492551">
            <w:pPr>
              <w:widowControl w:val="0"/>
              <w:spacing w:line="240" w:lineRule="auto"/>
              <w:rPr>
                <w:rStyle w:val="Hyperlink"/>
                <w:rFonts w:asciiTheme="majorHAnsi" w:hAnsiTheme="majorHAnsi" w:cstheme="majorHAnsi"/>
                <w:color w:val="1155CC"/>
                <w:lang w:val="es-ES"/>
              </w:rPr>
            </w:pPr>
          </w:p>
          <w:p w14:paraId="3565B4A7" w14:textId="77777777" w:rsidR="005C7F85" w:rsidRPr="00E74CFE" w:rsidRDefault="005C7F85" w:rsidP="00492551">
            <w:pPr>
              <w:widowControl w:val="0"/>
              <w:spacing w:line="240" w:lineRule="auto"/>
              <w:rPr>
                <w:rFonts w:asciiTheme="majorHAnsi" w:eastAsia="Calibri" w:hAnsiTheme="majorHAnsi" w:cstheme="majorHAnsi"/>
                <w:b/>
              </w:rPr>
            </w:pPr>
            <w:r w:rsidRPr="00E74CFE">
              <w:rPr>
                <w:rFonts w:asciiTheme="majorHAnsi" w:hAnsiTheme="majorHAnsi" w:cstheme="majorHAnsi"/>
              </w:rPr>
              <w:t>#COVID19 #VacunaCOVID19 #</w:t>
            </w:r>
            <w:proofErr w:type="spellStart"/>
            <w:r w:rsidRPr="00E74CFE">
              <w:rPr>
                <w:rFonts w:asciiTheme="majorHAnsi" w:hAnsiTheme="majorHAnsi" w:cstheme="majorHAnsi"/>
              </w:rPr>
              <w:t>EsMomentoDeVacunarse</w:t>
            </w:r>
            <w:proofErr w:type="spellEnd"/>
          </w:p>
          <w:p w14:paraId="19D04901" w14:textId="77777777" w:rsidR="005C7F85" w:rsidRPr="00E74CFE" w:rsidRDefault="005C7F85" w:rsidP="00492551"/>
          <w:p w14:paraId="668D7923" w14:textId="77777777" w:rsidR="005C7F85" w:rsidRDefault="005C7F85" w:rsidP="00492551">
            <w:r w:rsidRPr="00F865DF">
              <w:rPr>
                <w:rFonts w:asciiTheme="majorHAnsi" w:hAnsiTheme="majorHAnsi" w:cstheme="majorHAnsi"/>
                <w:b/>
                <w:bCs/>
                <w:color w:val="000000"/>
              </w:rPr>
              <w:t>[POST COPY - TWITTER]</w:t>
            </w:r>
          </w:p>
          <w:p w14:paraId="5C6D2262" w14:textId="77777777" w:rsidR="005C7F85" w:rsidRPr="00F865DF" w:rsidRDefault="005C7F85" w:rsidP="00492551">
            <w:pPr>
              <w:widowControl w:val="0"/>
              <w:spacing w:line="240" w:lineRule="auto"/>
              <w:rPr>
                <w:rFonts w:asciiTheme="majorHAnsi" w:eastAsia="Calibri" w:hAnsiTheme="majorHAnsi" w:cstheme="majorHAnsi"/>
                <w:b/>
              </w:rPr>
            </w:pPr>
            <w:r w:rsidRPr="00E74CFE">
              <w:rPr>
                <w:rFonts w:asciiTheme="majorHAnsi" w:hAnsiTheme="majorHAnsi" w:cstheme="majorHAnsi"/>
                <w:color w:val="000000"/>
                <w:lang w:val="es-ES"/>
              </w:rPr>
              <w:t>La</w:t>
            </w:r>
            <w:r>
              <w:rPr>
                <w:rFonts w:asciiTheme="majorHAnsi" w:hAnsiTheme="majorHAnsi" w:cstheme="majorHAnsi"/>
                <w:color w:val="000000"/>
                <w:lang w:val="es-ES"/>
              </w:rPr>
              <w:t xml:space="preserve"> vacuna de Pfizer contra el COVID-19 ya está disponible para todas las personas de 12 años o más. La vacuna también requiere dos dosis como las de los adultos. Lee más información sobre las pruebas clínicas aquí:</w:t>
            </w:r>
            <w:r w:rsidRPr="00E74CFE">
              <w:rPr>
                <w:rFonts w:asciiTheme="majorHAnsi" w:hAnsiTheme="majorHAnsi" w:cstheme="majorHAnsi"/>
                <w:color w:val="000000"/>
                <w:lang w:val="es-ES"/>
              </w:rPr>
              <w:t xml:space="preserve"> </w:t>
            </w:r>
            <w:hyperlink r:id="rId50" w:history="1">
              <w:r w:rsidRPr="00E74CFE">
                <w:rPr>
                  <w:rStyle w:val="Hyperlink"/>
                  <w:rFonts w:asciiTheme="majorHAnsi" w:hAnsiTheme="majorHAnsi" w:cstheme="majorHAnsi"/>
                  <w:color w:val="1155CC"/>
                  <w:lang w:val="es-ES"/>
                </w:rPr>
                <w:t>https://www.pfizer.com/news/press-release/press-release-detail/pfizer-biontech-announce-positive-topline-results-pivotal</w:t>
              </w:r>
            </w:hyperlink>
          </w:p>
          <w:p w14:paraId="61CCEE4E" w14:textId="77777777" w:rsidR="005C7F85" w:rsidRPr="00F865DF" w:rsidRDefault="005C7F85" w:rsidP="00492551">
            <w:pPr>
              <w:widowControl w:val="0"/>
              <w:spacing w:line="240" w:lineRule="auto"/>
              <w:rPr>
                <w:rFonts w:asciiTheme="majorHAnsi" w:eastAsia="Calibri" w:hAnsiTheme="majorHAnsi" w:cstheme="majorHAnsi"/>
                <w:b/>
              </w:rPr>
            </w:pPr>
          </w:p>
          <w:p w14:paraId="0DDF04F9" w14:textId="77777777" w:rsidR="005C7F85" w:rsidRPr="00F865DF" w:rsidRDefault="005C7F85" w:rsidP="00492551">
            <w:pPr>
              <w:widowControl w:val="0"/>
              <w:spacing w:line="240" w:lineRule="auto"/>
              <w:rPr>
                <w:rFonts w:asciiTheme="majorHAnsi" w:eastAsia="Calibri" w:hAnsiTheme="majorHAnsi" w:cstheme="majorHAnsi"/>
                <w:b/>
              </w:rPr>
            </w:pPr>
          </w:p>
          <w:p w14:paraId="3FCE87BE" w14:textId="77777777" w:rsidR="005C7F85" w:rsidRPr="00F865DF" w:rsidRDefault="005C7F85" w:rsidP="00492551">
            <w:pPr>
              <w:widowControl w:val="0"/>
              <w:spacing w:line="240" w:lineRule="auto"/>
              <w:rPr>
                <w:rFonts w:asciiTheme="majorHAnsi" w:eastAsia="Calibri" w:hAnsiTheme="majorHAnsi" w:cstheme="majorHAnsi"/>
                <w:b/>
              </w:rPr>
            </w:pPr>
          </w:p>
          <w:p w14:paraId="713A6235" w14:textId="77777777" w:rsidR="005C7F85" w:rsidRPr="00F865DF" w:rsidRDefault="005C7F85" w:rsidP="00492551">
            <w:pPr>
              <w:widowControl w:val="0"/>
              <w:spacing w:line="240" w:lineRule="auto"/>
              <w:rPr>
                <w:rFonts w:asciiTheme="majorHAnsi" w:eastAsia="Calibri" w:hAnsiTheme="majorHAnsi" w:cstheme="majorHAnsi"/>
                <w:b/>
              </w:rPr>
            </w:pPr>
          </w:p>
          <w:p w14:paraId="67D67174" w14:textId="77777777" w:rsidR="005C7F85" w:rsidRPr="00F865DF" w:rsidRDefault="005C7F85" w:rsidP="00492551">
            <w:pPr>
              <w:widowControl w:val="0"/>
              <w:spacing w:line="240" w:lineRule="auto"/>
              <w:rPr>
                <w:rFonts w:asciiTheme="majorHAnsi" w:eastAsia="Calibri" w:hAnsiTheme="majorHAnsi" w:cstheme="majorHAnsi"/>
                <w:b/>
              </w:rPr>
            </w:pPr>
          </w:p>
          <w:p w14:paraId="28CB660E" w14:textId="77777777" w:rsidR="005C7F85" w:rsidRDefault="005C7F85" w:rsidP="00492551">
            <w:pPr>
              <w:widowControl w:val="0"/>
              <w:spacing w:line="240" w:lineRule="auto"/>
              <w:rPr>
                <w:rFonts w:asciiTheme="majorHAnsi" w:eastAsia="Calibri" w:hAnsiTheme="majorHAnsi" w:cstheme="majorHAnsi"/>
                <w:b/>
              </w:rPr>
            </w:pPr>
          </w:p>
          <w:p w14:paraId="2A6F26D0" w14:textId="77777777" w:rsidR="005C7F85" w:rsidRDefault="005C7F85" w:rsidP="00492551">
            <w:pPr>
              <w:widowControl w:val="0"/>
              <w:spacing w:line="240" w:lineRule="auto"/>
              <w:rPr>
                <w:rFonts w:asciiTheme="majorHAnsi" w:eastAsia="Calibri" w:hAnsiTheme="majorHAnsi" w:cstheme="majorHAnsi"/>
                <w:b/>
              </w:rPr>
            </w:pPr>
          </w:p>
          <w:p w14:paraId="3BC957FF" w14:textId="77777777" w:rsidR="005C7F85" w:rsidRDefault="005C7F85" w:rsidP="00492551">
            <w:pPr>
              <w:widowControl w:val="0"/>
              <w:spacing w:line="240" w:lineRule="auto"/>
              <w:rPr>
                <w:rFonts w:asciiTheme="majorHAnsi" w:eastAsia="Calibri" w:hAnsiTheme="majorHAnsi" w:cstheme="majorHAnsi"/>
                <w:b/>
              </w:rPr>
            </w:pPr>
          </w:p>
          <w:p w14:paraId="1E16E4AE" w14:textId="0530CA30"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 xml:space="preserve">[POST COPY] </w:t>
            </w:r>
          </w:p>
          <w:p w14:paraId="5DB44F2D" w14:textId="5BF8320A" w:rsidR="005C7F85" w:rsidRPr="00F865DF" w:rsidRDefault="005C7F85" w:rsidP="00492551">
            <w:pPr>
              <w:rPr>
                <w:rFonts w:asciiTheme="majorHAnsi" w:hAnsiTheme="majorHAnsi" w:cstheme="majorHAnsi"/>
                <w:color w:val="000000"/>
              </w:rPr>
            </w:pPr>
            <w:r w:rsidRPr="00F865DF">
              <w:rPr>
                <w:rFonts w:asciiTheme="majorHAnsi" w:hAnsiTheme="majorHAnsi" w:cstheme="majorHAnsi"/>
                <w:color w:val="000000"/>
              </w:rPr>
              <w:t>Under 18? Or helping someone who is? Those who are 12 and over can get the Pfizer vaccine,</w:t>
            </w:r>
            <w:r w:rsidRPr="00F865DF">
              <w:rPr>
                <w:rFonts w:asciiTheme="majorHAnsi" w:hAnsiTheme="majorHAnsi" w:cstheme="majorHAnsi"/>
                <w:color w:val="262626"/>
                <w:shd w:val="clear" w:color="auto" w:fill="FFFFFF"/>
              </w:rPr>
              <w:t xml:space="preserve"> so keep an eye out for Pfizer as the vaccine type when booking an appointment through vaccinelocator.doh.wa.gov.</w:t>
            </w:r>
          </w:p>
          <w:p w14:paraId="694E4BC9" w14:textId="77777777" w:rsidR="005C7F85" w:rsidRPr="00F865DF" w:rsidRDefault="005C7F85" w:rsidP="00492551">
            <w:pPr>
              <w:widowControl w:val="0"/>
              <w:spacing w:line="240" w:lineRule="auto"/>
              <w:rPr>
                <w:rFonts w:asciiTheme="majorHAnsi" w:eastAsia="Calibri" w:hAnsiTheme="majorHAnsi" w:cstheme="majorHAnsi"/>
                <w:b/>
              </w:rPr>
            </w:pPr>
            <w:r w:rsidRPr="00F865DF">
              <w:rPr>
                <w:rFonts w:asciiTheme="majorHAnsi" w:hAnsiTheme="majorHAnsi" w:cstheme="majorHAnsi"/>
                <w:b/>
                <w:bCs/>
                <w:color w:val="000000"/>
              </w:rPr>
              <w:t>[POST COPY - INSTAGRAM]</w:t>
            </w:r>
          </w:p>
          <w:p w14:paraId="4CD354B0" w14:textId="5BA4A171" w:rsidR="005C7F85" w:rsidRPr="005C7F85" w:rsidRDefault="005C7F85" w:rsidP="005C7F85">
            <w:pPr>
              <w:widowControl w:val="0"/>
              <w:spacing w:line="240" w:lineRule="auto"/>
              <w:rPr>
                <w:rFonts w:asciiTheme="majorHAnsi" w:eastAsia="Calibri" w:hAnsiTheme="majorHAnsi" w:cstheme="majorHAnsi"/>
                <w:bCs/>
              </w:rPr>
            </w:pPr>
            <w:r w:rsidRPr="00F865DF">
              <w:rPr>
                <w:rFonts w:asciiTheme="majorHAnsi" w:hAnsiTheme="majorHAnsi" w:cstheme="majorHAnsi"/>
                <w:color w:val="000000"/>
              </w:rPr>
              <w:t>Under 18? Or helping someone who is? Those who are 12 and over can get the Pfizer vaccine,</w:t>
            </w:r>
            <w:r w:rsidRPr="00F865DF">
              <w:rPr>
                <w:rFonts w:asciiTheme="majorHAnsi" w:hAnsiTheme="majorHAnsi" w:cstheme="majorHAnsi"/>
                <w:color w:val="262626"/>
                <w:shd w:val="clear" w:color="auto" w:fill="FFFFFF"/>
              </w:rPr>
              <w:t xml:space="preserve"> so keep an eye out for Pfizer as the vaccine type when booking an appointment through vaccinelocator.doh.wa.gov.</w:t>
            </w:r>
            <w:r>
              <w:rPr>
                <w:rFonts w:asciiTheme="majorHAnsi" w:hAnsiTheme="majorHAnsi" w:cstheme="majorHAnsi"/>
                <w:color w:val="262626"/>
                <w:shd w:val="clear" w:color="auto" w:fill="FFFFFF"/>
              </w:rPr>
              <w:br/>
            </w:r>
            <w:r w:rsidRPr="00F865DF">
              <w:rPr>
                <w:rFonts w:asciiTheme="majorHAnsi" w:hAnsiTheme="majorHAnsi" w:cstheme="majorHAnsi"/>
                <w:color w:val="262626"/>
                <w:shd w:val="clear" w:color="auto" w:fill="FFFFFF"/>
              </w:rPr>
              <w:t>#COVID19 #</w:t>
            </w:r>
            <w:proofErr w:type="spellStart"/>
            <w:r w:rsidRPr="00F865DF">
              <w:rPr>
                <w:rFonts w:asciiTheme="majorHAnsi" w:hAnsiTheme="majorHAnsi" w:cstheme="majorHAnsi"/>
                <w:color w:val="262626"/>
                <w:shd w:val="clear" w:color="auto" w:fill="FFFFFF"/>
              </w:rPr>
              <w:t>COVIDvaccine</w:t>
            </w:r>
            <w:proofErr w:type="spellEnd"/>
            <w:r w:rsidRPr="00F865DF">
              <w:rPr>
                <w:rFonts w:asciiTheme="majorHAnsi" w:hAnsiTheme="majorHAnsi" w:cstheme="majorHAnsi"/>
                <w:color w:val="262626"/>
                <w:shd w:val="clear" w:color="auto" w:fill="FFFFFF"/>
              </w:rPr>
              <w:t xml:space="preserve"> #</w:t>
            </w:r>
            <w:proofErr w:type="spellStart"/>
            <w:r w:rsidRPr="00F865DF">
              <w:rPr>
                <w:rFonts w:asciiTheme="majorHAnsi" w:hAnsiTheme="majorHAnsi" w:cstheme="majorHAnsi"/>
                <w:color w:val="262626"/>
                <w:shd w:val="clear" w:color="auto" w:fill="FFFFFF"/>
              </w:rPr>
              <w:t>ThisIsOurShot</w:t>
            </w:r>
            <w:proofErr w:type="spellEnd"/>
          </w:p>
          <w:p w14:paraId="6264B53C" w14:textId="77777777" w:rsidR="005C7F85" w:rsidRPr="00F865DF" w:rsidRDefault="005C7F85" w:rsidP="00492551">
            <w:pPr>
              <w:spacing w:line="240" w:lineRule="auto"/>
              <w:rPr>
                <w:rFonts w:asciiTheme="majorHAnsi" w:hAnsiTheme="majorHAnsi" w:cstheme="majorHAnsi"/>
                <w:b/>
                <w:bCs/>
                <w:color w:val="000000"/>
              </w:rPr>
            </w:pPr>
            <w:r w:rsidRPr="00F865DF">
              <w:rPr>
                <w:rFonts w:asciiTheme="majorHAnsi" w:hAnsiTheme="majorHAnsi" w:cstheme="majorHAnsi"/>
                <w:b/>
                <w:bCs/>
                <w:color w:val="000000"/>
              </w:rPr>
              <w:t>[POST COPY - TWITTER]</w:t>
            </w:r>
          </w:p>
          <w:p w14:paraId="4C899BB5" w14:textId="77777777" w:rsidR="005C7F85" w:rsidRPr="00F865DF" w:rsidRDefault="005C7F85" w:rsidP="00492551">
            <w:pPr>
              <w:rPr>
                <w:rFonts w:asciiTheme="majorHAnsi" w:eastAsia="Calibri" w:hAnsiTheme="majorHAnsi" w:cstheme="majorHAnsi"/>
                <w:bCs/>
                <w:sz w:val="20"/>
                <w:szCs w:val="20"/>
              </w:rPr>
            </w:pPr>
            <w:r w:rsidRPr="00F865DF">
              <w:rPr>
                <w:rFonts w:asciiTheme="majorHAnsi" w:hAnsiTheme="majorHAnsi" w:cstheme="majorHAnsi"/>
                <w:color w:val="000000"/>
              </w:rPr>
              <w:t>Under 18? Or helping someone who is? Those who are 12 and over can get the Pfizer vaccine,</w:t>
            </w:r>
            <w:r w:rsidRPr="00F865DF">
              <w:rPr>
                <w:rFonts w:asciiTheme="majorHAnsi" w:hAnsiTheme="majorHAnsi" w:cstheme="majorHAnsi"/>
                <w:color w:val="262626"/>
                <w:shd w:val="clear" w:color="auto" w:fill="FFFFFF"/>
              </w:rPr>
              <w:t xml:space="preserve"> so keep an eye out for Pfizer as the vaccine type when booking an appointment through vaccinelocator.doh.wa.gov.</w:t>
            </w:r>
            <w:r w:rsidRPr="00F865DF">
              <w:rPr>
                <w:rFonts w:asciiTheme="majorHAnsi" w:hAnsiTheme="majorHAnsi" w:cstheme="majorHAnsi"/>
                <w:color w:val="000000"/>
              </w:rPr>
              <w:t xml:space="preserve"> </w:t>
            </w:r>
            <w:r>
              <w:rPr>
                <w:rFonts w:asciiTheme="majorHAnsi" w:hAnsiTheme="majorHAnsi" w:cstheme="majorHAnsi"/>
                <w:color w:val="000000"/>
              </w:rPr>
              <w:br/>
            </w:r>
            <w:r w:rsidRPr="00F865DF">
              <w:rPr>
                <w:rFonts w:asciiTheme="majorHAnsi" w:hAnsiTheme="majorHAnsi" w:cstheme="majorHAnsi"/>
                <w:color w:val="262626"/>
                <w:shd w:val="clear" w:color="auto" w:fill="FFFFFF"/>
              </w:rPr>
              <w:t>#COVID19 #</w:t>
            </w:r>
            <w:proofErr w:type="spellStart"/>
            <w:r w:rsidRPr="00F865DF">
              <w:rPr>
                <w:rFonts w:asciiTheme="majorHAnsi" w:hAnsiTheme="majorHAnsi" w:cstheme="majorHAnsi"/>
                <w:color w:val="262626"/>
                <w:shd w:val="clear" w:color="auto" w:fill="FFFFFF"/>
              </w:rPr>
              <w:t>COVIDvaccine</w:t>
            </w:r>
            <w:proofErr w:type="spellEnd"/>
          </w:p>
          <w:p w14:paraId="59EF46B9" w14:textId="77777777" w:rsidR="005C7F85" w:rsidRDefault="005C7F85" w:rsidP="00492551">
            <w:pPr>
              <w:widowControl w:val="0"/>
              <w:spacing w:line="240" w:lineRule="auto"/>
              <w:rPr>
                <w:rFonts w:asciiTheme="majorHAnsi" w:eastAsia="Calibri" w:hAnsiTheme="majorHAnsi" w:cstheme="majorHAnsi"/>
                <w:b/>
              </w:rPr>
            </w:pPr>
          </w:p>
          <w:p w14:paraId="7FF86F30" w14:textId="77777777" w:rsidR="005C7F85" w:rsidRDefault="005C7F85" w:rsidP="00492551">
            <w:pPr>
              <w:widowControl w:val="0"/>
              <w:spacing w:line="240" w:lineRule="auto"/>
              <w:rPr>
                <w:rFonts w:asciiTheme="majorHAnsi" w:eastAsia="Calibri" w:hAnsiTheme="majorHAnsi" w:cstheme="majorHAnsi"/>
                <w:b/>
              </w:rPr>
            </w:pPr>
          </w:p>
          <w:p w14:paraId="4DAE6719" w14:textId="4B791A72" w:rsidR="005C7F85" w:rsidRDefault="005C7F85" w:rsidP="00492551">
            <w:pPr>
              <w:widowControl w:val="0"/>
              <w:spacing w:line="240" w:lineRule="auto"/>
              <w:rPr>
                <w:rFonts w:asciiTheme="majorHAnsi" w:eastAsia="Calibri" w:hAnsiTheme="majorHAnsi" w:cstheme="majorHAnsi"/>
                <w:b/>
              </w:rPr>
            </w:pPr>
            <w:r w:rsidRPr="00F865DF">
              <w:rPr>
                <w:rFonts w:asciiTheme="majorHAnsi" w:eastAsia="Calibri" w:hAnsiTheme="majorHAnsi" w:cstheme="majorHAnsi"/>
                <w:b/>
              </w:rPr>
              <w:t xml:space="preserve">[POST COPY] </w:t>
            </w:r>
          </w:p>
          <w:p w14:paraId="7F00AF11" w14:textId="55D256E6" w:rsidR="005C7F85" w:rsidRPr="005C7F85" w:rsidRDefault="005C7F85" w:rsidP="00492551">
            <w:pPr>
              <w:rPr>
                <w:rFonts w:asciiTheme="majorHAnsi" w:hAnsiTheme="majorHAnsi" w:cstheme="majorHAnsi"/>
                <w:color w:val="000000"/>
              </w:rPr>
            </w:pPr>
            <w:r w:rsidRPr="005D4BED">
              <w:rPr>
                <w:rFonts w:asciiTheme="majorHAnsi" w:hAnsiTheme="majorHAnsi" w:cstheme="majorHAnsi"/>
                <w:color w:val="000000"/>
              </w:rPr>
              <w:t>The Pfizer COVID-19 vaccine is now available for everyone 12 years and older. Here’s why we’re excited for WA.</w:t>
            </w:r>
          </w:p>
          <w:p w14:paraId="5849267F" w14:textId="77777777" w:rsidR="005C7F85" w:rsidRPr="005D4BED" w:rsidRDefault="005C7F85" w:rsidP="00492551">
            <w:pPr>
              <w:rPr>
                <w:rFonts w:asciiTheme="majorHAnsi" w:hAnsiTheme="majorHAnsi" w:cstheme="majorHAnsi"/>
                <w:color w:val="000000"/>
              </w:rPr>
            </w:pPr>
            <w:r w:rsidRPr="00F865DF">
              <w:rPr>
                <w:rFonts w:asciiTheme="majorHAnsi" w:hAnsiTheme="majorHAnsi" w:cstheme="majorHAnsi"/>
                <w:b/>
                <w:bCs/>
                <w:color w:val="000000"/>
              </w:rPr>
              <w:t>[POST COPY - INSTAGRAM]</w:t>
            </w:r>
            <w:r>
              <w:rPr>
                <w:rFonts w:asciiTheme="majorHAnsi" w:hAnsiTheme="majorHAnsi" w:cstheme="majorHAnsi"/>
                <w:b/>
                <w:bCs/>
                <w:color w:val="000000"/>
              </w:rPr>
              <w:br/>
            </w:r>
            <w:r w:rsidRPr="005D4BED">
              <w:rPr>
                <w:rFonts w:asciiTheme="majorHAnsi" w:hAnsiTheme="majorHAnsi" w:cstheme="majorHAnsi"/>
                <w:color w:val="000000"/>
              </w:rPr>
              <w:t xml:space="preserve">The Pfizer </w:t>
            </w:r>
            <w:r>
              <w:rPr>
                <w:rFonts w:asciiTheme="majorHAnsi" w:hAnsiTheme="majorHAnsi" w:cstheme="majorHAnsi"/>
                <w:color w:val="000000"/>
              </w:rPr>
              <w:t>#</w:t>
            </w:r>
            <w:r w:rsidRPr="005D4BED">
              <w:rPr>
                <w:rFonts w:asciiTheme="majorHAnsi" w:hAnsiTheme="majorHAnsi" w:cstheme="majorHAnsi"/>
                <w:color w:val="000000"/>
              </w:rPr>
              <w:t>COVID19 vaccine is now available for everyone 12 years and older. Here’s why we’re excited for WA.</w:t>
            </w:r>
            <w:r>
              <w:rPr>
                <w:rFonts w:asciiTheme="majorHAnsi" w:hAnsiTheme="majorHAnsi" w:cstheme="majorHAnsi"/>
                <w:b/>
                <w:bCs/>
                <w:color w:val="000000"/>
              </w:rPr>
              <w:br/>
            </w:r>
            <w:r w:rsidRPr="00F865DF">
              <w:rPr>
                <w:rFonts w:asciiTheme="majorHAnsi" w:hAnsiTheme="majorHAnsi" w:cstheme="majorHAnsi"/>
                <w:color w:val="262626"/>
                <w:shd w:val="clear" w:color="auto" w:fill="FFFFFF"/>
              </w:rPr>
              <w:t>#</w:t>
            </w:r>
            <w:proofErr w:type="spellStart"/>
            <w:r w:rsidRPr="00F865DF">
              <w:rPr>
                <w:rFonts w:asciiTheme="majorHAnsi" w:hAnsiTheme="majorHAnsi" w:cstheme="majorHAnsi"/>
                <w:color w:val="262626"/>
                <w:shd w:val="clear" w:color="auto" w:fill="FFFFFF"/>
              </w:rPr>
              <w:t>COVIDvaccine</w:t>
            </w:r>
            <w:proofErr w:type="spellEnd"/>
            <w:r>
              <w:rPr>
                <w:rFonts w:asciiTheme="majorHAnsi" w:hAnsiTheme="majorHAnsi" w:cstheme="majorHAnsi"/>
                <w:color w:val="262626"/>
                <w:shd w:val="clear" w:color="auto" w:fill="FFFFFF"/>
              </w:rPr>
              <w:t xml:space="preserve"> </w:t>
            </w:r>
            <w:r w:rsidRPr="00F865DF">
              <w:rPr>
                <w:rFonts w:asciiTheme="majorHAnsi" w:hAnsiTheme="majorHAnsi" w:cstheme="majorHAnsi"/>
                <w:color w:val="262626"/>
                <w:shd w:val="clear" w:color="auto" w:fill="FFFFFF"/>
              </w:rPr>
              <w:t>#</w:t>
            </w:r>
            <w:proofErr w:type="spellStart"/>
            <w:r w:rsidRPr="00F865DF">
              <w:rPr>
                <w:rFonts w:asciiTheme="majorHAnsi" w:hAnsiTheme="majorHAnsi" w:cstheme="majorHAnsi"/>
                <w:color w:val="262626"/>
                <w:shd w:val="clear" w:color="auto" w:fill="FFFFFF"/>
              </w:rPr>
              <w:t>ThisIsOurShot</w:t>
            </w:r>
            <w:proofErr w:type="spellEnd"/>
            <w:r>
              <w:rPr>
                <w:rFonts w:asciiTheme="majorHAnsi" w:hAnsiTheme="majorHAnsi" w:cstheme="majorHAnsi"/>
                <w:b/>
                <w:bCs/>
                <w:color w:val="000000"/>
              </w:rPr>
              <w:br/>
            </w:r>
            <w:r>
              <w:rPr>
                <w:rFonts w:asciiTheme="majorHAnsi" w:hAnsiTheme="majorHAnsi" w:cstheme="majorHAnsi"/>
                <w:b/>
                <w:bCs/>
                <w:color w:val="000000"/>
              </w:rPr>
              <w:br/>
            </w:r>
            <w:r w:rsidRPr="00F865DF">
              <w:rPr>
                <w:rFonts w:asciiTheme="majorHAnsi" w:hAnsiTheme="majorHAnsi" w:cstheme="majorHAnsi"/>
                <w:b/>
                <w:bCs/>
                <w:color w:val="000000"/>
              </w:rPr>
              <w:t>[POST COPY - TWITTER]</w:t>
            </w:r>
          </w:p>
          <w:p w14:paraId="0956B1C7" w14:textId="77777777" w:rsidR="005C7F85" w:rsidRPr="005D4BED" w:rsidRDefault="005C7F85" w:rsidP="00492551">
            <w:pPr>
              <w:rPr>
                <w:rFonts w:asciiTheme="majorHAnsi" w:hAnsiTheme="majorHAnsi" w:cstheme="majorHAnsi"/>
                <w:color w:val="000000"/>
              </w:rPr>
            </w:pPr>
            <w:r w:rsidRPr="005D4BED">
              <w:rPr>
                <w:rFonts w:asciiTheme="majorHAnsi" w:hAnsiTheme="majorHAnsi" w:cstheme="majorHAnsi"/>
                <w:color w:val="000000"/>
              </w:rPr>
              <w:t xml:space="preserve">The Pfizer </w:t>
            </w:r>
            <w:r>
              <w:rPr>
                <w:rFonts w:asciiTheme="majorHAnsi" w:hAnsiTheme="majorHAnsi" w:cstheme="majorHAnsi"/>
                <w:color w:val="000000"/>
              </w:rPr>
              <w:t>#</w:t>
            </w:r>
            <w:r w:rsidRPr="005D4BED">
              <w:rPr>
                <w:rFonts w:asciiTheme="majorHAnsi" w:hAnsiTheme="majorHAnsi" w:cstheme="majorHAnsi"/>
                <w:color w:val="000000"/>
              </w:rPr>
              <w:t>COVID19 vaccine is now available for everyone 12 years and older. Here’s why we’re excited for WA.</w:t>
            </w:r>
          </w:p>
          <w:p w14:paraId="3541347B" w14:textId="77777777" w:rsidR="005C7F85" w:rsidRDefault="005C7F85" w:rsidP="00492551">
            <w:pPr>
              <w:rPr>
                <w:rFonts w:asciiTheme="majorHAnsi" w:hAnsiTheme="majorHAnsi" w:cstheme="majorHAnsi"/>
                <w:color w:val="262626"/>
                <w:shd w:val="clear" w:color="auto" w:fill="FFFFFF"/>
              </w:rPr>
            </w:pPr>
            <w:r w:rsidRPr="00F865DF">
              <w:rPr>
                <w:rFonts w:asciiTheme="majorHAnsi" w:hAnsiTheme="majorHAnsi" w:cstheme="majorHAnsi"/>
                <w:color w:val="262626"/>
                <w:shd w:val="clear" w:color="auto" w:fill="FFFFFF"/>
              </w:rPr>
              <w:t>#</w:t>
            </w:r>
            <w:proofErr w:type="spellStart"/>
            <w:r w:rsidRPr="00F865DF">
              <w:rPr>
                <w:rFonts w:asciiTheme="majorHAnsi" w:hAnsiTheme="majorHAnsi" w:cstheme="majorHAnsi"/>
                <w:color w:val="262626"/>
                <w:shd w:val="clear" w:color="auto" w:fill="FFFFFF"/>
              </w:rPr>
              <w:t>COVIDvaccine</w:t>
            </w:r>
            <w:proofErr w:type="spellEnd"/>
          </w:p>
          <w:p w14:paraId="56F542AF" w14:textId="77777777" w:rsidR="007E1D97" w:rsidRDefault="007E1D97" w:rsidP="00492551">
            <w:pPr>
              <w:rPr>
                <w:rFonts w:asciiTheme="majorHAnsi" w:hAnsiTheme="majorHAnsi" w:cstheme="majorHAnsi"/>
                <w:color w:val="262626"/>
                <w:shd w:val="clear" w:color="auto" w:fill="FFFFFF"/>
              </w:rPr>
            </w:pPr>
          </w:p>
          <w:p w14:paraId="5A857786" w14:textId="77777777" w:rsidR="007E1D97" w:rsidRDefault="007E1D97" w:rsidP="00492551">
            <w:pPr>
              <w:rPr>
                <w:rFonts w:asciiTheme="majorHAnsi" w:hAnsiTheme="majorHAnsi" w:cstheme="majorHAnsi"/>
                <w:color w:val="262626"/>
                <w:shd w:val="clear" w:color="auto" w:fill="FFFFFF"/>
              </w:rPr>
            </w:pPr>
          </w:p>
          <w:p w14:paraId="7ABB0B4B" w14:textId="6AAAA35A" w:rsidR="007E1D97" w:rsidRPr="007E1D97" w:rsidRDefault="007E1D97" w:rsidP="007E1D97">
            <w:pPr>
              <w:rPr>
                <w:rFonts w:asciiTheme="majorHAnsi" w:hAnsiTheme="majorHAnsi" w:cstheme="majorHAnsi"/>
                <w:b/>
                <w:bCs/>
              </w:rPr>
            </w:pPr>
            <w:r w:rsidRPr="007E1D97">
              <w:rPr>
                <w:rFonts w:asciiTheme="majorHAnsi" w:hAnsiTheme="majorHAnsi" w:cstheme="majorHAnsi"/>
                <w:b/>
                <w:bCs/>
              </w:rPr>
              <w:t>[POST COPY – FACEBOOK]</w:t>
            </w:r>
          </w:p>
          <w:p w14:paraId="74AD2452" w14:textId="1148B21C" w:rsidR="007E1D97" w:rsidRDefault="007E1D97" w:rsidP="007E1D97">
            <w:r>
              <w:t xml:space="preserve">COVID-19 vaccines are now available to everyone 12 and older. Use Vaccine Locator to search locations near you and book your appointment. </w:t>
            </w:r>
          </w:p>
          <w:p w14:paraId="44D7B302" w14:textId="044BF939" w:rsidR="007E1D97" w:rsidRPr="007E1D97" w:rsidRDefault="007E1D97" w:rsidP="007E1D97">
            <w:pPr>
              <w:rPr>
                <w:rFonts w:asciiTheme="majorHAnsi" w:hAnsiTheme="majorHAnsi" w:cstheme="majorHAnsi"/>
                <w:b/>
                <w:bCs/>
              </w:rPr>
            </w:pPr>
            <w:r>
              <w:rPr>
                <w:rFonts w:asciiTheme="majorHAnsi" w:hAnsiTheme="majorHAnsi" w:cstheme="majorHAnsi"/>
                <w:b/>
                <w:bCs/>
              </w:rPr>
              <w:t>[</w:t>
            </w:r>
            <w:r w:rsidRPr="007E1D97">
              <w:rPr>
                <w:rFonts w:asciiTheme="majorHAnsi" w:hAnsiTheme="majorHAnsi" w:cstheme="majorHAnsi"/>
                <w:b/>
                <w:bCs/>
              </w:rPr>
              <w:t>INSTAGRAM</w:t>
            </w:r>
            <w:r>
              <w:rPr>
                <w:rFonts w:asciiTheme="majorHAnsi" w:hAnsiTheme="majorHAnsi" w:cstheme="majorHAnsi"/>
                <w:b/>
                <w:bCs/>
              </w:rPr>
              <w:t>]</w:t>
            </w:r>
          </w:p>
          <w:p w14:paraId="2CE5859C" w14:textId="21FB3D01" w:rsidR="007E1D97" w:rsidRDefault="007E1D97" w:rsidP="007E1D97">
            <w:r>
              <w:t>COVID-19 vaccines are now available to everyone 12 and older. Use Vaccine Locator to search locations near you and book your appointment.</w:t>
            </w:r>
          </w:p>
          <w:p w14:paraId="19618B42" w14:textId="77777777" w:rsidR="007E1D97" w:rsidRDefault="007E1D97" w:rsidP="007E1D97">
            <w:pPr>
              <w:rPr>
                <w:rFonts w:asciiTheme="majorHAnsi" w:eastAsia="Calibri" w:hAnsiTheme="majorHAnsi" w:cstheme="majorHAnsi"/>
                <w:bCs/>
                <w:sz w:val="20"/>
                <w:szCs w:val="20"/>
              </w:rPr>
            </w:pPr>
          </w:p>
          <w:p w14:paraId="0B9E887F" w14:textId="77777777" w:rsidR="00492551" w:rsidRDefault="00492551" w:rsidP="007E1D97">
            <w:pPr>
              <w:rPr>
                <w:rFonts w:asciiTheme="majorHAnsi" w:hAnsiTheme="majorHAnsi" w:cstheme="majorHAnsi"/>
                <w:b/>
                <w:bCs/>
                <w:lang w:val="es-ES"/>
              </w:rPr>
            </w:pPr>
          </w:p>
          <w:p w14:paraId="4BAA6297" w14:textId="77777777" w:rsidR="00492551" w:rsidRDefault="00492551" w:rsidP="007E1D97">
            <w:pPr>
              <w:rPr>
                <w:rFonts w:asciiTheme="majorHAnsi" w:hAnsiTheme="majorHAnsi" w:cstheme="majorHAnsi"/>
                <w:b/>
                <w:bCs/>
                <w:lang w:val="es-ES"/>
              </w:rPr>
            </w:pPr>
          </w:p>
          <w:p w14:paraId="0A64D811" w14:textId="77777777" w:rsidR="00492551" w:rsidRDefault="00492551" w:rsidP="007E1D97">
            <w:pPr>
              <w:rPr>
                <w:rFonts w:asciiTheme="majorHAnsi" w:hAnsiTheme="majorHAnsi" w:cstheme="majorHAnsi"/>
                <w:b/>
                <w:bCs/>
                <w:lang w:val="es-ES"/>
              </w:rPr>
            </w:pPr>
          </w:p>
          <w:p w14:paraId="77E31102" w14:textId="77777777" w:rsidR="00492551" w:rsidRDefault="00492551" w:rsidP="007E1D97">
            <w:pPr>
              <w:rPr>
                <w:rFonts w:asciiTheme="majorHAnsi" w:hAnsiTheme="majorHAnsi" w:cstheme="majorHAnsi"/>
                <w:b/>
                <w:bCs/>
                <w:lang w:val="es-ES"/>
              </w:rPr>
            </w:pPr>
          </w:p>
          <w:p w14:paraId="5C72ED96" w14:textId="77777777" w:rsidR="00492551" w:rsidRDefault="00492551" w:rsidP="007E1D97">
            <w:pPr>
              <w:rPr>
                <w:rFonts w:asciiTheme="majorHAnsi" w:hAnsiTheme="majorHAnsi" w:cstheme="majorHAnsi"/>
                <w:b/>
                <w:bCs/>
                <w:lang w:val="es-ES"/>
              </w:rPr>
            </w:pPr>
          </w:p>
          <w:p w14:paraId="1D3F5B01" w14:textId="77777777" w:rsidR="00492551" w:rsidRDefault="00492551" w:rsidP="007E1D97">
            <w:pPr>
              <w:rPr>
                <w:rFonts w:asciiTheme="majorHAnsi" w:hAnsiTheme="majorHAnsi" w:cstheme="majorHAnsi"/>
                <w:b/>
                <w:bCs/>
                <w:lang w:val="es-ES"/>
              </w:rPr>
            </w:pPr>
          </w:p>
          <w:p w14:paraId="78AAD565" w14:textId="77777777" w:rsidR="00492551" w:rsidRDefault="00492551" w:rsidP="007E1D97">
            <w:pPr>
              <w:rPr>
                <w:rFonts w:asciiTheme="majorHAnsi" w:hAnsiTheme="majorHAnsi" w:cstheme="majorHAnsi"/>
                <w:b/>
                <w:bCs/>
                <w:lang w:val="es-ES"/>
              </w:rPr>
            </w:pPr>
          </w:p>
          <w:p w14:paraId="7242D9B3" w14:textId="69CFFA32" w:rsidR="007E1D97" w:rsidRPr="007E1D97" w:rsidRDefault="007E1D97" w:rsidP="007E1D97">
            <w:pPr>
              <w:rPr>
                <w:rFonts w:asciiTheme="majorHAnsi" w:hAnsiTheme="majorHAnsi" w:cstheme="majorHAnsi"/>
                <w:b/>
                <w:bCs/>
                <w:lang w:val="es-ES"/>
              </w:rPr>
            </w:pPr>
            <w:r w:rsidRPr="007E1D97">
              <w:rPr>
                <w:rFonts w:asciiTheme="majorHAnsi" w:hAnsiTheme="majorHAnsi" w:cstheme="majorHAnsi"/>
                <w:b/>
                <w:bCs/>
                <w:lang w:val="es-ES"/>
              </w:rPr>
              <w:t>[POST COPY - FACEBOOK]</w:t>
            </w:r>
          </w:p>
          <w:p w14:paraId="09A696A0" w14:textId="1F051EDF" w:rsidR="007E1D97" w:rsidRDefault="007E1D97" w:rsidP="007E1D97">
            <w:pPr>
              <w:pStyle w:val="HTMLPreformatted"/>
              <w:shd w:val="clear" w:color="auto" w:fill="FFFFFF"/>
              <w:rPr>
                <w:rFonts w:ascii="Calibri" w:hAnsi="Calibri" w:cs="Calibri"/>
                <w:color w:val="202124"/>
                <w:sz w:val="22"/>
                <w:szCs w:val="22"/>
                <w:lang w:val="es-ES"/>
              </w:rPr>
            </w:pPr>
            <w:r>
              <w:rPr>
                <w:rFonts w:ascii="Calibri" w:hAnsi="Calibri" w:cs="Calibri"/>
                <w:color w:val="202124"/>
                <w:sz w:val="22"/>
                <w:szCs w:val="22"/>
                <w:lang w:val="es-ES"/>
              </w:rPr>
              <w:t>Las vacunas contra el COVID-19 ya están disponibles para todas las personas de 1</w:t>
            </w:r>
            <w:r>
              <w:rPr>
                <w:rFonts w:ascii="Calibri" w:hAnsi="Calibri" w:cs="Calibri"/>
                <w:color w:val="000000"/>
                <w:sz w:val="22"/>
                <w:szCs w:val="22"/>
                <w:lang w:val="es-ES"/>
              </w:rPr>
              <w:t>2</w:t>
            </w:r>
            <w:r>
              <w:rPr>
                <w:rFonts w:ascii="Calibri" w:hAnsi="Calibri" w:cs="Calibri"/>
                <w:color w:val="202124"/>
                <w:sz w:val="22"/>
                <w:szCs w:val="22"/>
                <w:lang w:val="es-ES"/>
              </w:rPr>
              <w:t xml:space="preserve"> años o más. Usa el Localizador de centros de vacunación para saber dónde vacunarte y hacer tu cita. </w:t>
            </w:r>
          </w:p>
          <w:p w14:paraId="4356AA76" w14:textId="40EA9335" w:rsidR="007E1D97" w:rsidRDefault="007E1D97" w:rsidP="007E1D97">
            <w:pPr>
              <w:pStyle w:val="HTMLPreformatted"/>
              <w:shd w:val="clear" w:color="auto" w:fill="FFFFFF"/>
              <w:rPr>
                <w:rFonts w:ascii="Calibri" w:hAnsi="Calibri" w:cs="Calibri"/>
                <w:color w:val="202124"/>
                <w:sz w:val="22"/>
                <w:szCs w:val="22"/>
                <w:lang w:val="es-ES"/>
              </w:rPr>
            </w:pPr>
          </w:p>
          <w:p w14:paraId="5C7468E1" w14:textId="77777777" w:rsidR="007E1D97" w:rsidRPr="00492551" w:rsidRDefault="007E1D97" w:rsidP="007E1D97">
            <w:pPr>
              <w:spacing w:after="240"/>
              <w:rPr>
                <w:rFonts w:asciiTheme="majorHAnsi" w:hAnsiTheme="majorHAnsi" w:cstheme="majorHAnsi"/>
                <w:b/>
                <w:bCs/>
                <w:lang w:val="es-ES"/>
              </w:rPr>
            </w:pPr>
            <w:r w:rsidRPr="00492551">
              <w:rPr>
                <w:rFonts w:asciiTheme="majorHAnsi" w:hAnsiTheme="majorHAnsi" w:cstheme="majorHAnsi"/>
                <w:b/>
                <w:bCs/>
                <w:lang w:val="es-ES"/>
              </w:rPr>
              <w:t>INSTAGRAM</w:t>
            </w:r>
          </w:p>
          <w:p w14:paraId="021E38C4" w14:textId="78E869FC" w:rsidR="007E1D97" w:rsidRPr="00492551" w:rsidRDefault="007E1D97" w:rsidP="007E1D97">
            <w:pPr>
              <w:pStyle w:val="HTMLPreformatted"/>
              <w:shd w:val="clear" w:color="auto" w:fill="FFFFFF"/>
              <w:rPr>
                <w:rFonts w:asciiTheme="minorHAnsi" w:hAnsiTheme="minorHAnsi" w:cstheme="minorHAnsi"/>
                <w:color w:val="202124"/>
                <w:sz w:val="22"/>
                <w:szCs w:val="22"/>
                <w:lang w:val="es-ES"/>
              </w:rPr>
            </w:pPr>
            <w:r w:rsidRPr="00492551">
              <w:rPr>
                <w:rFonts w:asciiTheme="minorHAnsi" w:hAnsiTheme="minorHAnsi" w:cstheme="minorHAnsi"/>
                <w:color w:val="202124"/>
                <w:sz w:val="22"/>
                <w:szCs w:val="22"/>
                <w:lang w:val="es-ES"/>
              </w:rPr>
              <w:t>Las vacunas contra el COVID-19 ya están disponibles para todas las personas de 1</w:t>
            </w:r>
            <w:r w:rsidRPr="00492551">
              <w:rPr>
                <w:rFonts w:asciiTheme="minorHAnsi" w:hAnsiTheme="minorHAnsi" w:cstheme="minorHAnsi"/>
                <w:sz w:val="22"/>
                <w:szCs w:val="22"/>
                <w:lang w:val="es-ES"/>
              </w:rPr>
              <w:t>2</w:t>
            </w:r>
            <w:r w:rsidRPr="00492551">
              <w:rPr>
                <w:rFonts w:asciiTheme="minorHAnsi" w:hAnsiTheme="minorHAnsi" w:cstheme="minorHAnsi"/>
                <w:color w:val="202124"/>
                <w:sz w:val="22"/>
                <w:szCs w:val="22"/>
                <w:lang w:val="es-ES"/>
              </w:rPr>
              <w:t xml:space="preserve"> años o más. Usa el Localizador de centros de vacunación para saber dónde vacunarte y hacer tu cita.</w:t>
            </w:r>
          </w:p>
          <w:p w14:paraId="56ED2F7F" w14:textId="77777777" w:rsidR="007E1D97" w:rsidRDefault="007E1D97" w:rsidP="007E1D97">
            <w:pPr>
              <w:pStyle w:val="HTMLPreformatted"/>
              <w:shd w:val="clear" w:color="auto" w:fill="FFFFFF"/>
              <w:rPr>
                <w:rFonts w:ascii="Calibri" w:hAnsi="Calibri" w:cs="Calibri"/>
                <w:color w:val="202124"/>
                <w:sz w:val="22"/>
                <w:szCs w:val="22"/>
                <w:lang w:val="es-419"/>
              </w:rPr>
            </w:pPr>
          </w:p>
          <w:p w14:paraId="5AA1107F" w14:textId="77777777" w:rsidR="007E1D97" w:rsidRDefault="007E1D97" w:rsidP="007E1D97">
            <w:pPr>
              <w:pStyle w:val="HTMLPreformatted"/>
              <w:shd w:val="clear" w:color="auto" w:fill="FFFFFF"/>
              <w:rPr>
                <w:rFonts w:asciiTheme="majorHAnsi" w:eastAsia="Calibri" w:hAnsiTheme="majorHAnsi" w:cstheme="majorHAnsi"/>
                <w:bCs/>
              </w:rPr>
            </w:pPr>
          </w:p>
          <w:p w14:paraId="37100057" w14:textId="77777777" w:rsidR="00143141" w:rsidRDefault="00143141" w:rsidP="007E1D97">
            <w:pPr>
              <w:pStyle w:val="HTMLPreformatted"/>
              <w:shd w:val="clear" w:color="auto" w:fill="FFFFFF"/>
              <w:rPr>
                <w:rFonts w:asciiTheme="majorHAnsi" w:eastAsia="Calibri" w:hAnsiTheme="majorHAnsi" w:cstheme="majorHAnsi"/>
                <w:bCs/>
              </w:rPr>
            </w:pPr>
          </w:p>
          <w:p w14:paraId="55DBA8B1" w14:textId="77777777" w:rsidR="00143141" w:rsidRDefault="00143141" w:rsidP="007E1D97">
            <w:pPr>
              <w:pStyle w:val="HTMLPreformatted"/>
              <w:shd w:val="clear" w:color="auto" w:fill="FFFFFF"/>
              <w:rPr>
                <w:rFonts w:asciiTheme="majorHAnsi" w:eastAsia="Calibri" w:hAnsiTheme="majorHAnsi" w:cstheme="majorHAnsi"/>
                <w:bCs/>
              </w:rPr>
            </w:pPr>
          </w:p>
          <w:p w14:paraId="3BF40C33" w14:textId="77777777" w:rsidR="00143141" w:rsidRDefault="00143141" w:rsidP="007E1D97">
            <w:pPr>
              <w:pStyle w:val="HTMLPreformatted"/>
              <w:shd w:val="clear" w:color="auto" w:fill="FFFFFF"/>
              <w:rPr>
                <w:rFonts w:asciiTheme="majorHAnsi" w:eastAsia="Calibri" w:hAnsiTheme="majorHAnsi" w:cstheme="majorHAnsi"/>
                <w:bCs/>
              </w:rPr>
            </w:pPr>
          </w:p>
          <w:p w14:paraId="30A5CF38" w14:textId="77777777" w:rsidR="00143141" w:rsidRDefault="00143141" w:rsidP="007E1D97">
            <w:pPr>
              <w:pStyle w:val="HTMLPreformatted"/>
              <w:shd w:val="clear" w:color="auto" w:fill="FFFFFF"/>
              <w:rPr>
                <w:rFonts w:asciiTheme="majorHAnsi" w:eastAsia="Calibri" w:hAnsiTheme="majorHAnsi" w:cstheme="majorHAnsi"/>
                <w:bCs/>
              </w:rPr>
            </w:pPr>
          </w:p>
          <w:p w14:paraId="214AA011" w14:textId="77777777" w:rsidR="00143141" w:rsidRDefault="00143141" w:rsidP="007E1D97">
            <w:pPr>
              <w:pStyle w:val="HTMLPreformatted"/>
              <w:shd w:val="clear" w:color="auto" w:fill="FFFFFF"/>
              <w:rPr>
                <w:rFonts w:asciiTheme="majorHAnsi" w:eastAsia="Calibri" w:hAnsiTheme="majorHAnsi" w:cstheme="majorHAnsi"/>
                <w:bCs/>
              </w:rPr>
            </w:pPr>
          </w:p>
          <w:p w14:paraId="4F5C945B" w14:textId="77777777" w:rsidR="00143141" w:rsidRDefault="00143141" w:rsidP="007E1D97">
            <w:pPr>
              <w:pStyle w:val="HTMLPreformatted"/>
              <w:shd w:val="clear" w:color="auto" w:fill="FFFFFF"/>
              <w:rPr>
                <w:rFonts w:asciiTheme="majorHAnsi" w:eastAsia="Calibri" w:hAnsiTheme="majorHAnsi" w:cstheme="majorHAnsi"/>
                <w:bCs/>
              </w:rPr>
            </w:pPr>
          </w:p>
          <w:p w14:paraId="783E7CCF" w14:textId="77777777" w:rsidR="00143141" w:rsidRDefault="00143141" w:rsidP="007E1D97">
            <w:pPr>
              <w:pStyle w:val="HTMLPreformatted"/>
              <w:shd w:val="clear" w:color="auto" w:fill="FFFFFF"/>
              <w:rPr>
                <w:rFonts w:asciiTheme="majorHAnsi" w:eastAsia="Calibri" w:hAnsiTheme="majorHAnsi" w:cstheme="majorHAnsi"/>
                <w:bCs/>
              </w:rPr>
            </w:pPr>
          </w:p>
          <w:p w14:paraId="0F9643A3" w14:textId="77777777" w:rsidR="00143141" w:rsidRDefault="00143141" w:rsidP="007E1D97">
            <w:pPr>
              <w:pStyle w:val="HTMLPreformatted"/>
              <w:shd w:val="clear" w:color="auto" w:fill="FFFFFF"/>
              <w:rPr>
                <w:rFonts w:asciiTheme="majorHAnsi" w:eastAsia="Calibri" w:hAnsiTheme="majorHAnsi" w:cstheme="majorHAnsi"/>
                <w:bCs/>
              </w:rPr>
            </w:pPr>
          </w:p>
          <w:p w14:paraId="23D872D8" w14:textId="77777777" w:rsidR="00143141" w:rsidRDefault="00143141" w:rsidP="007E1D97">
            <w:pPr>
              <w:pStyle w:val="HTMLPreformatted"/>
              <w:shd w:val="clear" w:color="auto" w:fill="FFFFFF"/>
              <w:rPr>
                <w:rFonts w:asciiTheme="majorHAnsi" w:eastAsia="Calibri" w:hAnsiTheme="majorHAnsi" w:cstheme="majorHAnsi"/>
                <w:bCs/>
              </w:rPr>
            </w:pPr>
          </w:p>
          <w:p w14:paraId="5DEED863" w14:textId="6DB1BE70" w:rsidR="00143141" w:rsidRPr="00F865DF" w:rsidRDefault="00143141" w:rsidP="007E1D97">
            <w:pPr>
              <w:pStyle w:val="HTMLPreformatted"/>
              <w:shd w:val="clear" w:color="auto" w:fill="FFFFFF"/>
              <w:rPr>
                <w:rFonts w:asciiTheme="majorHAnsi" w:eastAsia="Calibri" w:hAnsiTheme="majorHAnsi" w:cstheme="majorHAnsi"/>
                <w:bCs/>
              </w:rPr>
            </w:pPr>
          </w:p>
        </w:tc>
        <w:tc>
          <w:tcPr>
            <w:tcW w:w="4680" w:type="dxa"/>
            <w:shd w:val="clear" w:color="auto" w:fill="auto"/>
            <w:tcMar>
              <w:top w:w="100" w:type="dxa"/>
              <w:left w:w="100" w:type="dxa"/>
              <w:bottom w:w="100" w:type="dxa"/>
              <w:right w:w="100" w:type="dxa"/>
            </w:tcMar>
          </w:tcPr>
          <w:p w14:paraId="2EF0378A" w14:textId="77777777" w:rsidR="005C7F85" w:rsidRPr="00DC16BD" w:rsidRDefault="005C7F85" w:rsidP="00492551">
            <w:pPr>
              <w:widowControl w:val="0"/>
              <w:spacing w:line="240" w:lineRule="auto"/>
              <w:rPr>
                <w:rFonts w:ascii="Calibri" w:eastAsia="Calibri" w:hAnsi="Calibri" w:cs="Calibri"/>
                <w:b/>
                <w:lang w:val="fr-FR"/>
              </w:rPr>
            </w:pPr>
            <w:r w:rsidRPr="00DC16BD">
              <w:rPr>
                <w:rFonts w:ascii="Calibri" w:eastAsia="Calibri" w:hAnsi="Calibri" w:cs="Calibri"/>
                <w:b/>
                <w:lang w:val="fr-FR"/>
              </w:rPr>
              <w:lastRenderedPageBreak/>
              <w:t>[ASSET TYPE]</w:t>
            </w:r>
          </w:p>
          <w:p w14:paraId="508F8059"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Graphic</w:t>
            </w:r>
          </w:p>
          <w:p w14:paraId="2C3BC0A8" w14:textId="77777777" w:rsidR="005C7F85" w:rsidRPr="00DC16BD" w:rsidRDefault="005C7F85" w:rsidP="00492551">
            <w:pPr>
              <w:widowControl w:val="0"/>
              <w:spacing w:line="240" w:lineRule="auto"/>
              <w:rPr>
                <w:rFonts w:ascii="Calibri" w:eastAsia="Calibri" w:hAnsi="Calibri" w:cs="Calibri"/>
                <w:lang w:val="fr-FR"/>
              </w:rPr>
            </w:pPr>
          </w:p>
          <w:p w14:paraId="0B5ABD35" w14:textId="77777777" w:rsidR="005C7F85" w:rsidRDefault="005C7F85" w:rsidP="00492551">
            <w:pPr>
              <w:widowControl w:val="0"/>
              <w:spacing w:line="240" w:lineRule="auto"/>
              <w:rPr>
                <w:rFonts w:ascii="Calibri" w:eastAsia="Calibri" w:hAnsi="Calibri" w:cs="Calibri"/>
                <w:b/>
              </w:rPr>
            </w:pPr>
            <w:r>
              <w:rPr>
                <w:rFonts w:ascii="Calibri" w:eastAsia="Calibri" w:hAnsi="Calibri" w:cs="Calibri"/>
                <w:b/>
              </w:rPr>
              <w:t>[DESIGN]</w:t>
            </w:r>
          </w:p>
          <w:p w14:paraId="33195B5E" w14:textId="77777777" w:rsidR="005C7F85" w:rsidRDefault="005C7F85" w:rsidP="00492551">
            <w:pPr>
              <w:widowControl w:val="0"/>
              <w:spacing w:line="240" w:lineRule="auto"/>
              <w:rPr>
                <w:rFonts w:ascii="Calibri" w:eastAsia="Calibri" w:hAnsi="Calibri" w:cs="Calibri"/>
                <w:b/>
              </w:rPr>
            </w:pPr>
          </w:p>
          <w:p w14:paraId="6ED2F911" w14:textId="77777777" w:rsidR="005C7F85" w:rsidRPr="00406399" w:rsidRDefault="005C7F85" w:rsidP="00492551">
            <w:pPr>
              <w:widowControl w:val="0"/>
              <w:spacing w:line="240" w:lineRule="auto"/>
              <w:rPr>
                <w:rFonts w:ascii="Calibri" w:eastAsia="Calibri" w:hAnsi="Calibri" w:cs="Calibri"/>
                <w:bCs/>
                <w:color w:val="FF0000"/>
              </w:rPr>
            </w:pPr>
            <w:r>
              <w:rPr>
                <w:rFonts w:ascii="Calibri" w:eastAsia="Calibri" w:hAnsi="Calibri" w:cs="Calibri"/>
                <w:bCs/>
                <w:noProof/>
                <w:color w:val="FF0000"/>
              </w:rPr>
              <w:drawing>
                <wp:inline distT="0" distB="0" distL="0" distR="0" wp14:anchorId="6E6655BF" wp14:editId="66F47952">
                  <wp:extent cx="27813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5175" cy="2785175"/>
                          </a:xfrm>
                          <a:prstGeom prst="rect">
                            <a:avLst/>
                          </a:prstGeom>
                          <a:noFill/>
                          <a:ln>
                            <a:noFill/>
                          </a:ln>
                        </pic:spPr>
                      </pic:pic>
                    </a:graphicData>
                  </a:graphic>
                </wp:inline>
              </w:drawing>
            </w:r>
          </w:p>
          <w:p w14:paraId="2EA9EBCD" w14:textId="77777777" w:rsidR="005C7F85" w:rsidRDefault="005C7F85" w:rsidP="00492551">
            <w:pPr>
              <w:widowControl w:val="0"/>
              <w:spacing w:line="240" w:lineRule="auto"/>
              <w:rPr>
                <w:rFonts w:ascii="Calibri" w:eastAsia="Calibri" w:hAnsi="Calibri" w:cs="Calibri"/>
                <w:b/>
              </w:rPr>
            </w:pPr>
          </w:p>
          <w:p w14:paraId="47C7DD3B" w14:textId="77777777" w:rsidR="005C7F85" w:rsidRDefault="005C7F85" w:rsidP="00492551">
            <w:pPr>
              <w:widowControl w:val="0"/>
              <w:spacing w:line="240" w:lineRule="auto"/>
              <w:rPr>
                <w:rFonts w:ascii="Calibri" w:eastAsia="Calibri" w:hAnsi="Calibri" w:cs="Calibri"/>
                <w:b/>
              </w:rPr>
            </w:pPr>
          </w:p>
          <w:p w14:paraId="597EFE64" w14:textId="77777777" w:rsidR="005C7F85" w:rsidRDefault="005C7F85" w:rsidP="00492551">
            <w:pPr>
              <w:widowControl w:val="0"/>
              <w:spacing w:line="240" w:lineRule="auto"/>
              <w:rPr>
                <w:rFonts w:ascii="Calibri" w:eastAsia="Calibri" w:hAnsi="Calibri" w:cs="Calibri"/>
                <w:b/>
              </w:rPr>
            </w:pPr>
          </w:p>
          <w:p w14:paraId="77F239FC" w14:textId="77777777" w:rsidR="005C7F85" w:rsidRDefault="005C7F85" w:rsidP="00492551">
            <w:pPr>
              <w:widowControl w:val="0"/>
              <w:spacing w:line="240" w:lineRule="auto"/>
              <w:rPr>
                <w:rFonts w:ascii="Calibri" w:eastAsia="Calibri" w:hAnsi="Calibri" w:cs="Calibri"/>
                <w:b/>
              </w:rPr>
            </w:pPr>
          </w:p>
          <w:p w14:paraId="22A77BD3" w14:textId="77777777" w:rsidR="005C7F85" w:rsidRDefault="005C7F85" w:rsidP="00492551">
            <w:pPr>
              <w:widowControl w:val="0"/>
              <w:spacing w:line="240" w:lineRule="auto"/>
              <w:rPr>
                <w:rFonts w:ascii="Calibri" w:eastAsia="Calibri" w:hAnsi="Calibri" w:cs="Calibri"/>
                <w:b/>
              </w:rPr>
            </w:pPr>
          </w:p>
          <w:p w14:paraId="0E460A1F" w14:textId="77777777" w:rsidR="005C7F85" w:rsidRDefault="005C7F85" w:rsidP="00492551">
            <w:pPr>
              <w:widowControl w:val="0"/>
              <w:spacing w:line="240" w:lineRule="auto"/>
              <w:rPr>
                <w:rFonts w:ascii="Calibri" w:eastAsia="Calibri" w:hAnsi="Calibri" w:cs="Calibri"/>
                <w:b/>
              </w:rPr>
            </w:pPr>
          </w:p>
          <w:p w14:paraId="2FFF1124" w14:textId="77777777" w:rsidR="005C7F85" w:rsidRDefault="005C7F85" w:rsidP="00492551">
            <w:pPr>
              <w:widowControl w:val="0"/>
              <w:spacing w:line="240" w:lineRule="auto"/>
              <w:rPr>
                <w:rFonts w:ascii="Calibri" w:eastAsia="Calibri" w:hAnsi="Calibri" w:cs="Calibri"/>
                <w:b/>
              </w:rPr>
            </w:pPr>
          </w:p>
          <w:p w14:paraId="67416FA9" w14:textId="77777777" w:rsidR="005C7F85" w:rsidRDefault="005C7F85" w:rsidP="00492551">
            <w:pPr>
              <w:widowControl w:val="0"/>
              <w:spacing w:line="240" w:lineRule="auto"/>
              <w:rPr>
                <w:rFonts w:ascii="Calibri" w:eastAsia="Calibri" w:hAnsi="Calibri" w:cs="Calibri"/>
                <w:b/>
              </w:rPr>
            </w:pPr>
          </w:p>
          <w:p w14:paraId="5465A193" w14:textId="77777777" w:rsidR="005C7F85" w:rsidRDefault="005C7F85" w:rsidP="00492551">
            <w:pPr>
              <w:widowControl w:val="0"/>
              <w:spacing w:line="240" w:lineRule="auto"/>
              <w:rPr>
                <w:rFonts w:ascii="Calibri" w:eastAsia="Calibri" w:hAnsi="Calibri" w:cs="Calibri"/>
                <w:b/>
              </w:rPr>
            </w:pPr>
          </w:p>
          <w:p w14:paraId="59F475EB" w14:textId="6C08EC73" w:rsidR="005C7F85" w:rsidRDefault="005C7F85" w:rsidP="00492551">
            <w:pPr>
              <w:widowControl w:val="0"/>
              <w:spacing w:line="240" w:lineRule="auto"/>
              <w:rPr>
                <w:rFonts w:ascii="Calibri" w:eastAsia="Calibri" w:hAnsi="Calibri" w:cs="Calibri"/>
                <w:b/>
              </w:rPr>
            </w:pPr>
          </w:p>
          <w:p w14:paraId="2D63D9DC" w14:textId="6AA99DEB" w:rsidR="007E1D97" w:rsidRDefault="007E1D97" w:rsidP="00492551">
            <w:pPr>
              <w:widowControl w:val="0"/>
              <w:spacing w:line="240" w:lineRule="auto"/>
              <w:rPr>
                <w:rFonts w:ascii="Calibri" w:eastAsia="Calibri" w:hAnsi="Calibri" w:cs="Calibri"/>
                <w:b/>
              </w:rPr>
            </w:pPr>
          </w:p>
          <w:p w14:paraId="081C27C7" w14:textId="3B2EA3E2" w:rsidR="007E1D97" w:rsidRDefault="007E1D97" w:rsidP="00492551">
            <w:pPr>
              <w:widowControl w:val="0"/>
              <w:spacing w:line="240" w:lineRule="auto"/>
              <w:rPr>
                <w:rFonts w:ascii="Calibri" w:eastAsia="Calibri" w:hAnsi="Calibri" w:cs="Calibri"/>
                <w:b/>
              </w:rPr>
            </w:pPr>
          </w:p>
          <w:p w14:paraId="0751DD7C" w14:textId="77777777" w:rsidR="007E1D97" w:rsidRDefault="007E1D97" w:rsidP="00492551">
            <w:pPr>
              <w:widowControl w:val="0"/>
              <w:spacing w:line="240" w:lineRule="auto"/>
              <w:rPr>
                <w:rFonts w:ascii="Calibri" w:eastAsia="Calibri" w:hAnsi="Calibri" w:cs="Calibri"/>
                <w:b/>
              </w:rPr>
            </w:pPr>
          </w:p>
          <w:p w14:paraId="125C9955" w14:textId="77777777" w:rsidR="005C7F85" w:rsidRDefault="005C7F85" w:rsidP="00492551">
            <w:pPr>
              <w:widowControl w:val="0"/>
              <w:spacing w:line="240" w:lineRule="auto"/>
              <w:rPr>
                <w:rFonts w:ascii="Calibri" w:eastAsia="Calibri" w:hAnsi="Calibri" w:cs="Calibri"/>
                <w:b/>
              </w:rPr>
            </w:pPr>
          </w:p>
          <w:p w14:paraId="39828CA5" w14:textId="77777777" w:rsidR="005C7F85" w:rsidRPr="00DC16BD" w:rsidRDefault="005C7F85" w:rsidP="00492551">
            <w:pPr>
              <w:widowControl w:val="0"/>
              <w:spacing w:line="240" w:lineRule="auto"/>
              <w:rPr>
                <w:rFonts w:ascii="Calibri" w:eastAsia="Calibri" w:hAnsi="Calibri" w:cs="Calibri"/>
                <w:b/>
                <w:lang w:val="fr-FR"/>
              </w:rPr>
            </w:pPr>
            <w:r w:rsidRPr="00DC16BD">
              <w:rPr>
                <w:rFonts w:ascii="Calibri" w:eastAsia="Calibri" w:hAnsi="Calibri" w:cs="Calibri"/>
                <w:b/>
                <w:lang w:val="fr-FR"/>
              </w:rPr>
              <w:t>[ASSET TYPE]</w:t>
            </w:r>
          </w:p>
          <w:p w14:paraId="605A642A"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Graphic</w:t>
            </w:r>
          </w:p>
          <w:p w14:paraId="06C19161" w14:textId="77777777" w:rsidR="005C7F85" w:rsidRPr="00DC16BD" w:rsidRDefault="005C7F85" w:rsidP="00492551">
            <w:pPr>
              <w:widowControl w:val="0"/>
              <w:spacing w:line="240" w:lineRule="auto"/>
              <w:rPr>
                <w:rFonts w:ascii="Calibri" w:eastAsia="Calibri" w:hAnsi="Calibri" w:cs="Calibri"/>
                <w:lang w:val="fr-FR"/>
              </w:rPr>
            </w:pPr>
          </w:p>
          <w:p w14:paraId="4AF2DBDA" w14:textId="77777777" w:rsidR="005C7F85" w:rsidRPr="00B97CB9" w:rsidRDefault="005C7F85" w:rsidP="00492551">
            <w:pPr>
              <w:widowControl w:val="0"/>
              <w:spacing w:line="240" w:lineRule="auto"/>
              <w:rPr>
                <w:rFonts w:ascii="Calibri" w:eastAsia="Calibri" w:hAnsi="Calibri" w:cs="Calibri"/>
                <w:b/>
              </w:rPr>
            </w:pPr>
            <w:r>
              <w:rPr>
                <w:rFonts w:ascii="Calibri" w:eastAsia="Calibri" w:hAnsi="Calibri" w:cs="Calibri"/>
                <w:b/>
              </w:rPr>
              <w:t>[DESIGN]</w:t>
            </w:r>
          </w:p>
          <w:p w14:paraId="61E91B13" w14:textId="77777777" w:rsidR="005C7F85" w:rsidRDefault="005C7F85" w:rsidP="00492551">
            <w:pPr>
              <w:widowControl w:val="0"/>
              <w:spacing w:line="240" w:lineRule="auto"/>
              <w:rPr>
                <w:rFonts w:ascii="Calibri" w:eastAsia="Calibri" w:hAnsi="Calibri" w:cs="Calibri"/>
                <w:b/>
                <w:lang w:val="fr-FR"/>
              </w:rPr>
            </w:pPr>
            <w:r>
              <w:rPr>
                <w:noProof/>
              </w:rPr>
              <w:drawing>
                <wp:inline distT="0" distB="0" distL="0" distR="0" wp14:anchorId="4BDF1F39" wp14:editId="49BD9EC7">
                  <wp:extent cx="2844800" cy="28174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4800" cy="2817495"/>
                          </a:xfrm>
                          <a:prstGeom prst="rect">
                            <a:avLst/>
                          </a:prstGeom>
                        </pic:spPr>
                      </pic:pic>
                    </a:graphicData>
                  </a:graphic>
                </wp:inline>
              </w:drawing>
            </w:r>
          </w:p>
          <w:p w14:paraId="46C0A2C9" w14:textId="77777777" w:rsidR="005C7F85" w:rsidRDefault="005C7F85" w:rsidP="00492551">
            <w:pPr>
              <w:widowControl w:val="0"/>
              <w:spacing w:line="240" w:lineRule="auto"/>
              <w:rPr>
                <w:rFonts w:ascii="Calibri" w:eastAsia="Calibri" w:hAnsi="Calibri" w:cs="Calibri"/>
                <w:b/>
                <w:lang w:val="fr-FR"/>
              </w:rPr>
            </w:pPr>
          </w:p>
          <w:p w14:paraId="6731CEA9" w14:textId="77777777" w:rsidR="005C7F85" w:rsidRDefault="005C7F85" w:rsidP="00492551">
            <w:pPr>
              <w:widowControl w:val="0"/>
              <w:spacing w:line="240" w:lineRule="auto"/>
              <w:rPr>
                <w:rFonts w:ascii="Calibri" w:eastAsia="Calibri" w:hAnsi="Calibri" w:cs="Calibri"/>
                <w:b/>
                <w:lang w:val="fr-FR"/>
              </w:rPr>
            </w:pPr>
          </w:p>
          <w:p w14:paraId="7CD21AD5" w14:textId="77777777" w:rsidR="005C7F85" w:rsidRDefault="005C7F85" w:rsidP="00492551">
            <w:pPr>
              <w:widowControl w:val="0"/>
              <w:spacing w:line="240" w:lineRule="auto"/>
              <w:rPr>
                <w:rFonts w:ascii="Calibri" w:eastAsia="Calibri" w:hAnsi="Calibri" w:cs="Calibri"/>
                <w:b/>
                <w:lang w:val="fr-FR"/>
              </w:rPr>
            </w:pPr>
          </w:p>
          <w:p w14:paraId="235C5DBC" w14:textId="77777777" w:rsidR="005C7F85" w:rsidRDefault="005C7F85" w:rsidP="00492551">
            <w:pPr>
              <w:widowControl w:val="0"/>
              <w:spacing w:line="240" w:lineRule="auto"/>
              <w:rPr>
                <w:rFonts w:ascii="Calibri" w:eastAsia="Calibri" w:hAnsi="Calibri" w:cs="Calibri"/>
                <w:b/>
                <w:lang w:val="fr-FR"/>
              </w:rPr>
            </w:pPr>
          </w:p>
          <w:p w14:paraId="2984AE9E" w14:textId="77777777" w:rsidR="005C7F85" w:rsidRDefault="005C7F85" w:rsidP="00492551">
            <w:pPr>
              <w:widowControl w:val="0"/>
              <w:spacing w:line="240" w:lineRule="auto"/>
              <w:rPr>
                <w:rFonts w:ascii="Calibri" w:eastAsia="Calibri" w:hAnsi="Calibri" w:cs="Calibri"/>
                <w:b/>
                <w:lang w:val="fr-FR"/>
              </w:rPr>
            </w:pPr>
          </w:p>
          <w:p w14:paraId="622BBB83" w14:textId="77777777" w:rsidR="005C7F85" w:rsidRDefault="005C7F85" w:rsidP="00492551">
            <w:pPr>
              <w:widowControl w:val="0"/>
              <w:spacing w:line="240" w:lineRule="auto"/>
              <w:rPr>
                <w:rFonts w:ascii="Calibri" w:eastAsia="Calibri" w:hAnsi="Calibri" w:cs="Calibri"/>
                <w:b/>
                <w:lang w:val="fr-FR"/>
              </w:rPr>
            </w:pPr>
          </w:p>
          <w:p w14:paraId="42C581CF" w14:textId="77777777" w:rsidR="005C7F85" w:rsidRDefault="005C7F85" w:rsidP="00492551">
            <w:pPr>
              <w:widowControl w:val="0"/>
              <w:spacing w:line="240" w:lineRule="auto"/>
              <w:rPr>
                <w:rFonts w:ascii="Calibri" w:eastAsia="Calibri" w:hAnsi="Calibri" w:cs="Calibri"/>
                <w:b/>
                <w:lang w:val="fr-FR"/>
              </w:rPr>
            </w:pPr>
          </w:p>
          <w:p w14:paraId="2E11A749" w14:textId="77777777" w:rsidR="005C7F85" w:rsidRDefault="005C7F85" w:rsidP="00492551">
            <w:pPr>
              <w:widowControl w:val="0"/>
              <w:spacing w:line="240" w:lineRule="auto"/>
              <w:rPr>
                <w:rFonts w:ascii="Calibri" w:eastAsia="Calibri" w:hAnsi="Calibri" w:cs="Calibri"/>
                <w:b/>
                <w:lang w:val="fr-FR"/>
              </w:rPr>
            </w:pPr>
          </w:p>
          <w:p w14:paraId="764B6120" w14:textId="77777777" w:rsidR="005C7F85" w:rsidRDefault="005C7F85" w:rsidP="00492551">
            <w:pPr>
              <w:widowControl w:val="0"/>
              <w:spacing w:line="240" w:lineRule="auto"/>
              <w:rPr>
                <w:rFonts w:ascii="Calibri" w:eastAsia="Calibri" w:hAnsi="Calibri" w:cs="Calibri"/>
                <w:b/>
                <w:lang w:val="fr-FR"/>
              </w:rPr>
            </w:pPr>
          </w:p>
          <w:p w14:paraId="44D9FF03" w14:textId="77777777" w:rsidR="005C7F85" w:rsidRDefault="005C7F85" w:rsidP="00492551">
            <w:pPr>
              <w:widowControl w:val="0"/>
              <w:spacing w:line="240" w:lineRule="auto"/>
              <w:rPr>
                <w:rFonts w:ascii="Calibri" w:eastAsia="Calibri" w:hAnsi="Calibri" w:cs="Calibri"/>
                <w:b/>
                <w:lang w:val="fr-FR"/>
              </w:rPr>
            </w:pPr>
          </w:p>
          <w:p w14:paraId="7A18EFA0" w14:textId="77777777" w:rsidR="005C7F85" w:rsidRDefault="005C7F85" w:rsidP="00492551">
            <w:pPr>
              <w:widowControl w:val="0"/>
              <w:spacing w:line="240" w:lineRule="auto"/>
              <w:rPr>
                <w:rFonts w:ascii="Calibri" w:eastAsia="Calibri" w:hAnsi="Calibri" w:cs="Calibri"/>
                <w:b/>
                <w:lang w:val="fr-FR"/>
              </w:rPr>
            </w:pPr>
          </w:p>
          <w:p w14:paraId="29ADCFA7" w14:textId="77777777" w:rsidR="005C7F85" w:rsidRDefault="005C7F85" w:rsidP="00492551">
            <w:pPr>
              <w:widowControl w:val="0"/>
              <w:spacing w:line="240" w:lineRule="auto"/>
              <w:rPr>
                <w:rFonts w:ascii="Calibri" w:eastAsia="Calibri" w:hAnsi="Calibri" w:cs="Calibri"/>
                <w:b/>
                <w:lang w:val="fr-FR"/>
              </w:rPr>
            </w:pPr>
          </w:p>
          <w:p w14:paraId="0C03FD55" w14:textId="77777777" w:rsidR="005C7F85" w:rsidRDefault="005C7F85" w:rsidP="00492551">
            <w:pPr>
              <w:widowControl w:val="0"/>
              <w:spacing w:line="240" w:lineRule="auto"/>
              <w:rPr>
                <w:rFonts w:ascii="Calibri" w:eastAsia="Calibri" w:hAnsi="Calibri" w:cs="Calibri"/>
                <w:b/>
                <w:lang w:val="fr-FR"/>
              </w:rPr>
            </w:pPr>
          </w:p>
          <w:p w14:paraId="4480254E" w14:textId="77777777" w:rsidR="005C7F85" w:rsidRDefault="005C7F85" w:rsidP="00492551">
            <w:pPr>
              <w:widowControl w:val="0"/>
              <w:spacing w:line="240" w:lineRule="auto"/>
              <w:rPr>
                <w:rFonts w:ascii="Calibri" w:eastAsia="Calibri" w:hAnsi="Calibri" w:cs="Calibri"/>
                <w:b/>
                <w:lang w:val="fr-FR"/>
              </w:rPr>
            </w:pPr>
          </w:p>
          <w:p w14:paraId="0323ECDE" w14:textId="3F4DB542" w:rsidR="005C7F85" w:rsidRDefault="005C7F85" w:rsidP="00492551">
            <w:pPr>
              <w:widowControl w:val="0"/>
              <w:spacing w:line="240" w:lineRule="auto"/>
              <w:rPr>
                <w:rFonts w:ascii="Calibri" w:eastAsia="Calibri" w:hAnsi="Calibri" w:cs="Calibri"/>
                <w:b/>
                <w:lang w:val="fr-FR"/>
              </w:rPr>
            </w:pPr>
          </w:p>
          <w:p w14:paraId="7024AD7A" w14:textId="77777777" w:rsidR="005C7F85" w:rsidRDefault="005C7F85" w:rsidP="00492551">
            <w:pPr>
              <w:widowControl w:val="0"/>
              <w:spacing w:line="240" w:lineRule="auto"/>
              <w:rPr>
                <w:rFonts w:ascii="Calibri" w:eastAsia="Calibri" w:hAnsi="Calibri" w:cs="Calibri"/>
                <w:b/>
                <w:lang w:val="fr-FR"/>
              </w:rPr>
            </w:pPr>
          </w:p>
          <w:p w14:paraId="232F7EBE" w14:textId="4A2016F5" w:rsidR="005C7F85" w:rsidRDefault="005C7F85" w:rsidP="00492551">
            <w:pPr>
              <w:widowControl w:val="0"/>
              <w:spacing w:line="240" w:lineRule="auto"/>
              <w:rPr>
                <w:rFonts w:ascii="Calibri" w:eastAsia="Calibri" w:hAnsi="Calibri" w:cs="Calibri"/>
                <w:b/>
                <w:lang w:val="fr-FR"/>
              </w:rPr>
            </w:pPr>
          </w:p>
          <w:p w14:paraId="5E8EFB17" w14:textId="77777777" w:rsidR="005C7F85" w:rsidRPr="00DC16BD" w:rsidRDefault="005C7F85" w:rsidP="00492551">
            <w:pPr>
              <w:widowControl w:val="0"/>
              <w:spacing w:line="240" w:lineRule="auto"/>
              <w:rPr>
                <w:rFonts w:ascii="Calibri" w:eastAsia="Calibri" w:hAnsi="Calibri" w:cs="Calibri"/>
                <w:b/>
                <w:lang w:val="fr-FR"/>
              </w:rPr>
            </w:pPr>
            <w:r w:rsidRPr="00DC16BD">
              <w:rPr>
                <w:rFonts w:ascii="Calibri" w:eastAsia="Calibri" w:hAnsi="Calibri" w:cs="Calibri"/>
                <w:b/>
                <w:lang w:val="fr-FR"/>
              </w:rPr>
              <w:t>[ASSET TYPE]</w:t>
            </w:r>
          </w:p>
          <w:p w14:paraId="2E438BC1"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Image</w:t>
            </w:r>
          </w:p>
          <w:p w14:paraId="70554241" w14:textId="77777777" w:rsidR="005C7F85" w:rsidRPr="00DC16BD" w:rsidRDefault="005C7F85" w:rsidP="00492551">
            <w:pPr>
              <w:widowControl w:val="0"/>
              <w:spacing w:line="240" w:lineRule="auto"/>
              <w:rPr>
                <w:rFonts w:ascii="Calibri" w:eastAsia="Calibri" w:hAnsi="Calibri" w:cs="Calibri"/>
                <w:lang w:val="fr-FR"/>
              </w:rPr>
            </w:pPr>
          </w:p>
          <w:p w14:paraId="11DB9AF9" w14:textId="77777777" w:rsidR="005C7F85" w:rsidRDefault="005C7F85" w:rsidP="00492551">
            <w:pPr>
              <w:widowControl w:val="0"/>
              <w:spacing w:line="240" w:lineRule="auto"/>
              <w:rPr>
                <w:rFonts w:ascii="Calibri" w:eastAsia="Calibri" w:hAnsi="Calibri" w:cs="Calibri"/>
                <w:b/>
              </w:rPr>
            </w:pPr>
            <w:r>
              <w:rPr>
                <w:rFonts w:ascii="Calibri" w:eastAsia="Calibri" w:hAnsi="Calibri" w:cs="Calibri"/>
                <w:b/>
              </w:rPr>
              <w:t>[DESIGN]</w:t>
            </w:r>
          </w:p>
          <w:p w14:paraId="30D4F08A" w14:textId="77777777" w:rsidR="005C7F85" w:rsidRDefault="005C7F85" w:rsidP="00492551">
            <w:pPr>
              <w:widowControl w:val="0"/>
              <w:spacing w:line="240" w:lineRule="auto"/>
              <w:rPr>
                <w:rFonts w:ascii="Calibri" w:eastAsia="Calibri" w:hAnsi="Calibri" w:cs="Calibri"/>
                <w:b/>
              </w:rPr>
            </w:pPr>
          </w:p>
          <w:p w14:paraId="741CACCE" w14:textId="77777777" w:rsidR="005C7F85" w:rsidRDefault="005C7F85" w:rsidP="00492551">
            <w:pPr>
              <w:widowControl w:val="0"/>
              <w:spacing w:line="240" w:lineRule="auto"/>
              <w:rPr>
                <w:rFonts w:ascii="Calibri" w:eastAsia="Calibri" w:hAnsi="Calibri" w:cs="Calibri"/>
                <w:b/>
              </w:rPr>
            </w:pPr>
            <w:r>
              <w:rPr>
                <w:rFonts w:ascii="Calibri" w:eastAsia="Calibri" w:hAnsi="Calibri" w:cs="Calibri"/>
                <w:b/>
                <w:noProof/>
              </w:rPr>
              <w:drawing>
                <wp:inline distT="0" distB="0" distL="0" distR="0" wp14:anchorId="0A8126AA" wp14:editId="17B51097">
                  <wp:extent cx="286702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p>
          <w:p w14:paraId="0B1E5067" w14:textId="77777777" w:rsidR="005C7F85" w:rsidRDefault="005C7F85" w:rsidP="00492551">
            <w:pPr>
              <w:widowControl w:val="0"/>
              <w:spacing w:line="240" w:lineRule="auto"/>
              <w:rPr>
                <w:rFonts w:ascii="Calibri" w:eastAsia="Calibri" w:hAnsi="Calibri" w:cs="Calibri"/>
                <w:b/>
              </w:rPr>
            </w:pPr>
          </w:p>
          <w:p w14:paraId="24FF32BF" w14:textId="77777777" w:rsidR="005C7F85" w:rsidRDefault="005C7F85" w:rsidP="00492551">
            <w:pPr>
              <w:widowControl w:val="0"/>
              <w:spacing w:line="240" w:lineRule="auto"/>
              <w:rPr>
                <w:rFonts w:ascii="Calibri" w:eastAsia="Calibri" w:hAnsi="Calibri" w:cs="Calibri"/>
                <w:b/>
              </w:rPr>
            </w:pPr>
          </w:p>
          <w:p w14:paraId="6D4A8D1F" w14:textId="77777777" w:rsidR="005C7F85" w:rsidRDefault="005C7F85" w:rsidP="00492551">
            <w:pPr>
              <w:widowControl w:val="0"/>
              <w:spacing w:line="240" w:lineRule="auto"/>
              <w:rPr>
                <w:rFonts w:ascii="Calibri" w:eastAsia="Calibri" w:hAnsi="Calibri" w:cs="Calibri"/>
                <w:b/>
              </w:rPr>
            </w:pPr>
          </w:p>
          <w:p w14:paraId="6014BFE4" w14:textId="77777777" w:rsidR="005C7F85" w:rsidRDefault="005C7F85" w:rsidP="00492551">
            <w:pPr>
              <w:widowControl w:val="0"/>
              <w:spacing w:line="240" w:lineRule="auto"/>
              <w:rPr>
                <w:rFonts w:ascii="Calibri" w:eastAsia="Calibri" w:hAnsi="Calibri" w:cs="Calibri"/>
                <w:b/>
              </w:rPr>
            </w:pPr>
          </w:p>
          <w:p w14:paraId="171281BF" w14:textId="77777777" w:rsidR="005C7F85" w:rsidRDefault="005C7F85" w:rsidP="00492551">
            <w:pPr>
              <w:widowControl w:val="0"/>
              <w:spacing w:line="240" w:lineRule="auto"/>
              <w:rPr>
                <w:rFonts w:ascii="Calibri" w:eastAsia="Calibri" w:hAnsi="Calibri" w:cs="Calibri"/>
                <w:b/>
              </w:rPr>
            </w:pPr>
          </w:p>
          <w:p w14:paraId="3C082FCA" w14:textId="77777777" w:rsidR="005C7F85" w:rsidRDefault="005C7F85" w:rsidP="00492551">
            <w:pPr>
              <w:widowControl w:val="0"/>
              <w:spacing w:line="240" w:lineRule="auto"/>
              <w:rPr>
                <w:rFonts w:ascii="Calibri" w:eastAsia="Calibri" w:hAnsi="Calibri" w:cs="Calibri"/>
                <w:b/>
              </w:rPr>
            </w:pPr>
          </w:p>
          <w:p w14:paraId="211E2317" w14:textId="4C1D95BC" w:rsidR="005C7F85" w:rsidRDefault="005C7F85" w:rsidP="00492551">
            <w:pPr>
              <w:widowControl w:val="0"/>
              <w:spacing w:line="240" w:lineRule="auto"/>
              <w:rPr>
                <w:rFonts w:ascii="Calibri" w:eastAsia="Calibri" w:hAnsi="Calibri" w:cs="Calibri"/>
                <w:b/>
              </w:rPr>
            </w:pPr>
          </w:p>
          <w:p w14:paraId="26063A3F" w14:textId="57F53A68" w:rsidR="005C7F85" w:rsidRDefault="005C7F85" w:rsidP="00492551">
            <w:pPr>
              <w:widowControl w:val="0"/>
              <w:spacing w:line="240" w:lineRule="auto"/>
              <w:rPr>
                <w:rFonts w:ascii="Calibri" w:eastAsia="Calibri" w:hAnsi="Calibri" w:cs="Calibri"/>
                <w:b/>
              </w:rPr>
            </w:pPr>
          </w:p>
          <w:p w14:paraId="75CE9878" w14:textId="11BC3AFE" w:rsidR="005C7F85" w:rsidRDefault="005C7F85" w:rsidP="00492551">
            <w:pPr>
              <w:widowControl w:val="0"/>
              <w:spacing w:line="240" w:lineRule="auto"/>
              <w:rPr>
                <w:rFonts w:ascii="Calibri" w:eastAsia="Calibri" w:hAnsi="Calibri" w:cs="Calibri"/>
                <w:b/>
              </w:rPr>
            </w:pPr>
          </w:p>
          <w:p w14:paraId="7D2FDE70" w14:textId="3075696C" w:rsidR="005C7F85" w:rsidRDefault="005C7F85" w:rsidP="00492551">
            <w:pPr>
              <w:widowControl w:val="0"/>
              <w:spacing w:line="240" w:lineRule="auto"/>
              <w:rPr>
                <w:rFonts w:ascii="Calibri" w:eastAsia="Calibri" w:hAnsi="Calibri" w:cs="Calibri"/>
                <w:b/>
              </w:rPr>
            </w:pPr>
          </w:p>
          <w:p w14:paraId="235A1C18" w14:textId="52F47F9D" w:rsidR="005C7F85" w:rsidRDefault="005C7F85" w:rsidP="00492551">
            <w:pPr>
              <w:widowControl w:val="0"/>
              <w:spacing w:line="240" w:lineRule="auto"/>
              <w:rPr>
                <w:rFonts w:ascii="Calibri" w:eastAsia="Calibri" w:hAnsi="Calibri" w:cs="Calibri"/>
                <w:b/>
              </w:rPr>
            </w:pPr>
          </w:p>
          <w:p w14:paraId="08D07B09" w14:textId="410CC94F" w:rsidR="005C7F85" w:rsidRDefault="005C7F85" w:rsidP="00492551">
            <w:pPr>
              <w:widowControl w:val="0"/>
              <w:spacing w:line="240" w:lineRule="auto"/>
              <w:rPr>
                <w:rFonts w:ascii="Calibri" w:eastAsia="Calibri" w:hAnsi="Calibri" w:cs="Calibri"/>
                <w:b/>
              </w:rPr>
            </w:pPr>
          </w:p>
          <w:p w14:paraId="2293A8A7" w14:textId="77777777" w:rsidR="005C7F85" w:rsidRDefault="005C7F85" w:rsidP="00492551">
            <w:pPr>
              <w:widowControl w:val="0"/>
              <w:spacing w:line="240" w:lineRule="auto"/>
              <w:rPr>
                <w:rFonts w:ascii="Calibri" w:eastAsia="Calibri" w:hAnsi="Calibri" w:cs="Calibri"/>
                <w:b/>
              </w:rPr>
            </w:pPr>
          </w:p>
          <w:p w14:paraId="1C34E081" w14:textId="77777777" w:rsidR="005C7F85" w:rsidRPr="00DC16BD" w:rsidRDefault="005C7F85" w:rsidP="00492551">
            <w:pPr>
              <w:widowControl w:val="0"/>
              <w:spacing w:line="240" w:lineRule="auto"/>
              <w:rPr>
                <w:rFonts w:ascii="Calibri" w:eastAsia="Calibri" w:hAnsi="Calibri" w:cs="Calibri"/>
                <w:b/>
                <w:lang w:val="fr-FR"/>
              </w:rPr>
            </w:pPr>
            <w:r w:rsidRPr="00DC16BD">
              <w:rPr>
                <w:rFonts w:ascii="Calibri" w:eastAsia="Calibri" w:hAnsi="Calibri" w:cs="Calibri"/>
                <w:b/>
                <w:lang w:val="fr-FR"/>
              </w:rPr>
              <w:t>[ASSET TYPE]</w:t>
            </w:r>
          </w:p>
          <w:p w14:paraId="339582B7"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Image</w:t>
            </w:r>
          </w:p>
          <w:p w14:paraId="09C475C2" w14:textId="77777777" w:rsidR="005C7F85" w:rsidRPr="00DC16BD" w:rsidRDefault="005C7F85" w:rsidP="00492551">
            <w:pPr>
              <w:widowControl w:val="0"/>
              <w:spacing w:line="240" w:lineRule="auto"/>
              <w:rPr>
                <w:rFonts w:ascii="Calibri" w:eastAsia="Calibri" w:hAnsi="Calibri" w:cs="Calibri"/>
                <w:lang w:val="fr-FR"/>
              </w:rPr>
            </w:pPr>
          </w:p>
          <w:p w14:paraId="50E64DB2" w14:textId="77777777" w:rsidR="005C7F85" w:rsidRDefault="005C7F85" w:rsidP="00492551">
            <w:pPr>
              <w:widowControl w:val="0"/>
              <w:spacing w:line="240" w:lineRule="auto"/>
              <w:rPr>
                <w:rFonts w:ascii="Calibri" w:eastAsia="Calibri" w:hAnsi="Calibri" w:cs="Calibri"/>
                <w:b/>
              </w:rPr>
            </w:pPr>
            <w:r>
              <w:rPr>
                <w:rFonts w:ascii="Calibri" w:eastAsia="Calibri" w:hAnsi="Calibri" w:cs="Calibri"/>
                <w:b/>
              </w:rPr>
              <w:t>[DESIGN]</w:t>
            </w:r>
          </w:p>
          <w:p w14:paraId="2E3F84AD" w14:textId="77777777" w:rsidR="005C7F85" w:rsidRDefault="005C7F85" w:rsidP="00492551">
            <w:pPr>
              <w:widowControl w:val="0"/>
              <w:spacing w:line="240" w:lineRule="auto"/>
              <w:rPr>
                <w:rFonts w:ascii="Calibri" w:eastAsia="Calibri" w:hAnsi="Calibri" w:cs="Calibri"/>
                <w:b/>
              </w:rPr>
            </w:pPr>
            <w:r>
              <w:rPr>
                <w:noProof/>
              </w:rPr>
              <w:drawing>
                <wp:inline distT="0" distB="0" distL="0" distR="0" wp14:anchorId="184A399D" wp14:editId="7290FDD2">
                  <wp:extent cx="2844800" cy="284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4800" cy="2844800"/>
                          </a:xfrm>
                          <a:prstGeom prst="rect">
                            <a:avLst/>
                          </a:prstGeom>
                        </pic:spPr>
                      </pic:pic>
                    </a:graphicData>
                  </a:graphic>
                </wp:inline>
              </w:drawing>
            </w:r>
          </w:p>
          <w:p w14:paraId="55D1A09C" w14:textId="77777777" w:rsidR="005C7F85" w:rsidRDefault="005C7F85" w:rsidP="00492551">
            <w:pPr>
              <w:widowControl w:val="0"/>
              <w:spacing w:line="240" w:lineRule="auto"/>
              <w:rPr>
                <w:rFonts w:ascii="Calibri" w:eastAsia="Calibri" w:hAnsi="Calibri" w:cs="Calibri"/>
                <w:b/>
              </w:rPr>
            </w:pPr>
          </w:p>
          <w:p w14:paraId="660B709D" w14:textId="77777777" w:rsidR="005C7F85" w:rsidRDefault="005C7F85" w:rsidP="00492551">
            <w:pPr>
              <w:widowControl w:val="0"/>
              <w:spacing w:line="240" w:lineRule="auto"/>
              <w:rPr>
                <w:rFonts w:ascii="Calibri" w:eastAsia="Calibri" w:hAnsi="Calibri" w:cs="Calibri"/>
                <w:b/>
              </w:rPr>
            </w:pPr>
          </w:p>
          <w:p w14:paraId="5FEC1F1C" w14:textId="77777777" w:rsidR="005C7F85" w:rsidRDefault="005C7F85" w:rsidP="00492551">
            <w:pPr>
              <w:widowControl w:val="0"/>
              <w:spacing w:line="240" w:lineRule="auto"/>
              <w:rPr>
                <w:rFonts w:ascii="Calibri" w:eastAsia="Calibri" w:hAnsi="Calibri" w:cs="Calibri"/>
                <w:b/>
              </w:rPr>
            </w:pPr>
          </w:p>
          <w:p w14:paraId="00725A7B" w14:textId="77777777" w:rsidR="005C7F85" w:rsidRDefault="005C7F85" w:rsidP="00492551">
            <w:pPr>
              <w:widowControl w:val="0"/>
              <w:spacing w:line="240" w:lineRule="auto"/>
              <w:rPr>
                <w:rFonts w:ascii="Calibri" w:eastAsia="Calibri" w:hAnsi="Calibri" w:cs="Calibri"/>
                <w:b/>
              </w:rPr>
            </w:pPr>
          </w:p>
          <w:p w14:paraId="3E05C3FA" w14:textId="77777777" w:rsidR="005C7F85" w:rsidRDefault="005C7F85" w:rsidP="00492551">
            <w:pPr>
              <w:widowControl w:val="0"/>
              <w:spacing w:line="240" w:lineRule="auto"/>
              <w:rPr>
                <w:rFonts w:ascii="Calibri" w:eastAsia="Calibri" w:hAnsi="Calibri" w:cs="Calibri"/>
                <w:b/>
              </w:rPr>
            </w:pPr>
          </w:p>
          <w:p w14:paraId="7E3C1680" w14:textId="77777777" w:rsidR="005C7F85" w:rsidRDefault="005C7F85" w:rsidP="00492551">
            <w:pPr>
              <w:widowControl w:val="0"/>
              <w:spacing w:line="240" w:lineRule="auto"/>
              <w:rPr>
                <w:rFonts w:ascii="Calibri" w:eastAsia="Calibri" w:hAnsi="Calibri" w:cs="Calibri"/>
                <w:b/>
              </w:rPr>
            </w:pPr>
          </w:p>
          <w:p w14:paraId="62381925" w14:textId="77777777" w:rsidR="005C7F85" w:rsidRDefault="005C7F85" w:rsidP="00492551">
            <w:pPr>
              <w:widowControl w:val="0"/>
              <w:spacing w:line="240" w:lineRule="auto"/>
              <w:rPr>
                <w:color w:val="FF0000"/>
              </w:rPr>
            </w:pPr>
          </w:p>
          <w:p w14:paraId="11844BAD" w14:textId="77777777" w:rsidR="005C7F85" w:rsidRDefault="005C7F85" w:rsidP="00492551">
            <w:pPr>
              <w:widowControl w:val="0"/>
              <w:spacing w:line="240" w:lineRule="auto"/>
              <w:rPr>
                <w:rFonts w:ascii="Calibri" w:eastAsia="Calibri" w:hAnsi="Calibri" w:cs="Calibri"/>
                <w:b/>
              </w:rPr>
            </w:pPr>
          </w:p>
          <w:p w14:paraId="14AF29DF" w14:textId="77777777" w:rsidR="005C7F85" w:rsidRDefault="005C7F85" w:rsidP="00492551">
            <w:pPr>
              <w:widowControl w:val="0"/>
              <w:spacing w:line="240" w:lineRule="auto"/>
              <w:rPr>
                <w:rFonts w:ascii="Calibri" w:eastAsia="Calibri" w:hAnsi="Calibri" w:cs="Calibri"/>
                <w:b/>
              </w:rPr>
            </w:pPr>
          </w:p>
          <w:p w14:paraId="7A26384F" w14:textId="77777777" w:rsidR="005C7F85" w:rsidRDefault="005C7F85" w:rsidP="00492551">
            <w:pPr>
              <w:widowControl w:val="0"/>
              <w:spacing w:line="240" w:lineRule="auto"/>
              <w:rPr>
                <w:rFonts w:ascii="Calibri" w:eastAsia="Calibri" w:hAnsi="Calibri" w:cs="Calibri"/>
                <w:b/>
              </w:rPr>
            </w:pPr>
          </w:p>
          <w:p w14:paraId="0B8C777F" w14:textId="77777777" w:rsidR="005C7F85" w:rsidRDefault="005C7F85" w:rsidP="00492551">
            <w:pPr>
              <w:widowControl w:val="0"/>
              <w:spacing w:line="240" w:lineRule="auto"/>
              <w:rPr>
                <w:rFonts w:ascii="Calibri" w:eastAsia="Calibri" w:hAnsi="Calibri" w:cs="Calibri"/>
                <w:b/>
              </w:rPr>
            </w:pPr>
          </w:p>
          <w:p w14:paraId="3B2CC437" w14:textId="77777777" w:rsidR="005C7F85" w:rsidRDefault="005C7F85" w:rsidP="00492551">
            <w:pPr>
              <w:widowControl w:val="0"/>
              <w:spacing w:line="240" w:lineRule="auto"/>
              <w:rPr>
                <w:rFonts w:ascii="Calibri" w:eastAsia="Calibri" w:hAnsi="Calibri" w:cs="Calibri"/>
                <w:b/>
              </w:rPr>
            </w:pPr>
          </w:p>
          <w:p w14:paraId="4FF481A9" w14:textId="77777777" w:rsidR="005C7F85" w:rsidRDefault="005C7F85" w:rsidP="00492551">
            <w:pPr>
              <w:widowControl w:val="0"/>
              <w:spacing w:line="240" w:lineRule="auto"/>
              <w:rPr>
                <w:rFonts w:ascii="Calibri" w:eastAsia="Calibri" w:hAnsi="Calibri" w:cs="Calibri"/>
                <w:b/>
              </w:rPr>
            </w:pPr>
          </w:p>
          <w:p w14:paraId="2EC0EFFA" w14:textId="77777777" w:rsidR="005C7F85" w:rsidRDefault="005C7F85" w:rsidP="00492551">
            <w:pPr>
              <w:widowControl w:val="0"/>
              <w:spacing w:line="240" w:lineRule="auto"/>
              <w:rPr>
                <w:rFonts w:ascii="Calibri" w:eastAsia="Calibri" w:hAnsi="Calibri" w:cs="Calibri"/>
                <w:b/>
              </w:rPr>
            </w:pPr>
          </w:p>
          <w:p w14:paraId="66735328" w14:textId="77777777" w:rsidR="005C7F85" w:rsidRDefault="005C7F85" w:rsidP="00492551">
            <w:pPr>
              <w:widowControl w:val="0"/>
              <w:spacing w:line="240" w:lineRule="auto"/>
              <w:rPr>
                <w:rFonts w:ascii="Calibri" w:eastAsia="Calibri" w:hAnsi="Calibri" w:cs="Calibri"/>
                <w:b/>
              </w:rPr>
            </w:pPr>
          </w:p>
          <w:p w14:paraId="43267F86" w14:textId="77777777" w:rsidR="005C7F85" w:rsidRDefault="005C7F85" w:rsidP="00492551">
            <w:pPr>
              <w:widowControl w:val="0"/>
              <w:spacing w:line="240" w:lineRule="auto"/>
              <w:rPr>
                <w:rFonts w:ascii="Calibri" w:eastAsia="Calibri" w:hAnsi="Calibri" w:cs="Calibri"/>
                <w:b/>
              </w:rPr>
            </w:pPr>
          </w:p>
          <w:p w14:paraId="1D2988F8" w14:textId="714A1C24" w:rsidR="005C7F85" w:rsidRPr="00CE4A3C" w:rsidRDefault="005C7F85" w:rsidP="00492551">
            <w:pPr>
              <w:widowControl w:val="0"/>
              <w:spacing w:line="240" w:lineRule="auto"/>
              <w:rPr>
                <w:rFonts w:ascii="Calibri" w:eastAsia="Calibri" w:hAnsi="Calibri" w:cs="Calibri"/>
                <w:b/>
              </w:rPr>
            </w:pPr>
            <w:r w:rsidRPr="00CE4A3C">
              <w:rPr>
                <w:rFonts w:ascii="Calibri" w:eastAsia="Calibri" w:hAnsi="Calibri" w:cs="Calibri"/>
                <w:b/>
              </w:rPr>
              <w:t>[ASSET TYPE]</w:t>
            </w:r>
          </w:p>
          <w:p w14:paraId="5D78547B"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Q&amp;A graphic</w:t>
            </w:r>
          </w:p>
          <w:p w14:paraId="6C4DC9F9" w14:textId="77777777" w:rsidR="005C7F85" w:rsidRPr="00CE4A3C" w:rsidRDefault="005C7F85" w:rsidP="00492551">
            <w:pPr>
              <w:widowControl w:val="0"/>
              <w:spacing w:line="240" w:lineRule="auto"/>
              <w:rPr>
                <w:rFonts w:ascii="Calibri" w:eastAsia="Calibri" w:hAnsi="Calibri" w:cs="Calibri"/>
              </w:rPr>
            </w:pPr>
          </w:p>
          <w:p w14:paraId="7F4A46BF" w14:textId="77777777" w:rsidR="005C7F85" w:rsidRDefault="005C7F85" w:rsidP="00492551">
            <w:pPr>
              <w:widowControl w:val="0"/>
              <w:spacing w:line="240" w:lineRule="auto"/>
              <w:rPr>
                <w:rFonts w:ascii="Calibri" w:eastAsia="Calibri" w:hAnsi="Calibri" w:cs="Calibri"/>
                <w:b/>
                <w:color w:val="FF0000"/>
              </w:rPr>
            </w:pPr>
            <w:r>
              <w:rPr>
                <w:rFonts w:ascii="Calibri" w:eastAsia="Calibri" w:hAnsi="Calibri" w:cs="Calibri"/>
                <w:b/>
              </w:rPr>
              <w:t>[DESIGN]</w:t>
            </w:r>
            <w:r>
              <w:rPr>
                <w:rFonts w:ascii="Calibri" w:eastAsia="Calibri" w:hAnsi="Calibri" w:cs="Calibri"/>
                <w:b/>
              </w:rPr>
              <w:br/>
            </w:r>
            <w:r>
              <w:rPr>
                <w:noProof/>
              </w:rPr>
              <w:drawing>
                <wp:inline distT="0" distB="0" distL="0" distR="0" wp14:anchorId="3F664D90" wp14:editId="52BA52EC">
                  <wp:extent cx="2844800" cy="2856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4800" cy="2856230"/>
                          </a:xfrm>
                          <a:prstGeom prst="rect">
                            <a:avLst/>
                          </a:prstGeom>
                        </pic:spPr>
                      </pic:pic>
                    </a:graphicData>
                  </a:graphic>
                </wp:inline>
              </w:drawing>
            </w:r>
          </w:p>
          <w:p w14:paraId="5F88FFCD" w14:textId="77777777" w:rsidR="005C7F85" w:rsidRDefault="005C7F85" w:rsidP="00492551">
            <w:pPr>
              <w:widowControl w:val="0"/>
              <w:spacing w:line="240" w:lineRule="auto"/>
              <w:rPr>
                <w:rFonts w:ascii="Calibri" w:eastAsia="Calibri" w:hAnsi="Calibri" w:cs="Calibri"/>
                <w:b/>
              </w:rPr>
            </w:pPr>
          </w:p>
          <w:p w14:paraId="25CA4366" w14:textId="77777777" w:rsidR="005C7F85" w:rsidRDefault="005C7F85" w:rsidP="00492551">
            <w:pPr>
              <w:widowControl w:val="0"/>
              <w:spacing w:line="240" w:lineRule="auto"/>
              <w:rPr>
                <w:rFonts w:ascii="Calibri" w:eastAsia="Calibri" w:hAnsi="Calibri" w:cs="Calibri"/>
                <w:b/>
              </w:rPr>
            </w:pPr>
          </w:p>
          <w:p w14:paraId="1D5A3C22" w14:textId="77777777" w:rsidR="005C7F85" w:rsidRDefault="005C7F85" w:rsidP="00492551">
            <w:pPr>
              <w:widowControl w:val="0"/>
              <w:spacing w:line="240" w:lineRule="auto"/>
              <w:rPr>
                <w:rFonts w:ascii="Calibri" w:eastAsia="Calibri" w:hAnsi="Calibri" w:cs="Calibri"/>
                <w:b/>
              </w:rPr>
            </w:pPr>
          </w:p>
          <w:p w14:paraId="05FB2E63" w14:textId="77777777" w:rsidR="005C7F85" w:rsidRPr="00CE4A3C" w:rsidRDefault="005C7F85" w:rsidP="00492551">
            <w:pPr>
              <w:widowControl w:val="0"/>
              <w:spacing w:line="240" w:lineRule="auto"/>
              <w:rPr>
                <w:rFonts w:ascii="Calibri" w:eastAsia="Calibri" w:hAnsi="Calibri" w:cs="Calibri"/>
                <w:b/>
              </w:rPr>
            </w:pPr>
            <w:r w:rsidRPr="00CE4A3C">
              <w:rPr>
                <w:rFonts w:ascii="Calibri" w:eastAsia="Calibri" w:hAnsi="Calibri" w:cs="Calibri"/>
                <w:b/>
              </w:rPr>
              <w:t>[ASSET TYPE]</w:t>
            </w:r>
          </w:p>
          <w:p w14:paraId="102F327B" w14:textId="77777777" w:rsidR="005C7F85" w:rsidRDefault="005C7F85" w:rsidP="00492551">
            <w:pPr>
              <w:widowControl w:val="0"/>
              <w:spacing w:line="240" w:lineRule="auto"/>
              <w:rPr>
                <w:rFonts w:ascii="Calibri" w:eastAsia="Calibri" w:hAnsi="Calibri" w:cs="Calibri"/>
              </w:rPr>
            </w:pPr>
            <w:r>
              <w:rPr>
                <w:rFonts w:ascii="Calibri" w:eastAsia="Calibri" w:hAnsi="Calibri" w:cs="Calibri"/>
              </w:rPr>
              <w:t>Q&amp;A graphic</w:t>
            </w:r>
          </w:p>
          <w:p w14:paraId="549239BB" w14:textId="77777777" w:rsidR="005C7F85" w:rsidRDefault="005C7F85" w:rsidP="00492551">
            <w:pPr>
              <w:rPr>
                <w:rFonts w:ascii="Calibri" w:eastAsia="Calibri" w:hAnsi="Calibri" w:cs="Calibri"/>
                <w:b/>
              </w:rPr>
            </w:pPr>
            <w:r>
              <w:rPr>
                <w:rFonts w:ascii="Calibri" w:eastAsia="Calibri" w:hAnsi="Calibri" w:cs="Calibri"/>
                <w:b/>
              </w:rPr>
              <w:lastRenderedPageBreak/>
              <w:t>[DESIGN]</w:t>
            </w:r>
            <w:r>
              <w:rPr>
                <w:rFonts w:ascii="Calibri" w:eastAsia="Calibri" w:hAnsi="Calibri" w:cs="Calibri"/>
                <w:b/>
              </w:rPr>
              <w:br/>
            </w:r>
            <w:r>
              <w:rPr>
                <w:noProof/>
              </w:rPr>
              <w:drawing>
                <wp:inline distT="0" distB="0" distL="0" distR="0" wp14:anchorId="510BF7C2" wp14:editId="532CA704">
                  <wp:extent cx="2844800" cy="28505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4800" cy="2850515"/>
                          </a:xfrm>
                          <a:prstGeom prst="rect">
                            <a:avLst/>
                          </a:prstGeom>
                        </pic:spPr>
                      </pic:pic>
                    </a:graphicData>
                  </a:graphic>
                </wp:inline>
              </w:drawing>
            </w:r>
          </w:p>
          <w:p w14:paraId="64D197CB" w14:textId="6E37BCAC" w:rsidR="00492551" w:rsidRDefault="00492551" w:rsidP="00492551">
            <w:pPr>
              <w:rPr>
                <w:rFonts w:ascii="Calibri" w:eastAsia="Calibri" w:hAnsi="Calibri" w:cs="Calibri"/>
                <w:b/>
              </w:rPr>
            </w:pPr>
            <w:r>
              <w:rPr>
                <w:rFonts w:ascii="Calibri" w:eastAsia="Calibri" w:hAnsi="Calibri" w:cs="Calibri"/>
                <w:b/>
              </w:rPr>
              <w:t>[ASSET TYPE]</w:t>
            </w:r>
          </w:p>
          <w:p w14:paraId="6B4E0DF7" w14:textId="20241AC8" w:rsidR="00492551" w:rsidRPr="00492551" w:rsidRDefault="00492551" w:rsidP="00492551">
            <w:pPr>
              <w:rPr>
                <w:rFonts w:ascii="Calibri" w:eastAsia="Calibri" w:hAnsi="Calibri" w:cs="Calibri"/>
                <w:bCs/>
              </w:rPr>
            </w:pPr>
            <w:r w:rsidRPr="00492551">
              <w:rPr>
                <w:rFonts w:ascii="Calibri" w:eastAsia="Calibri" w:hAnsi="Calibri" w:cs="Calibri"/>
                <w:bCs/>
              </w:rPr>
              <w:t>Image</w:t>
            </w:r>
          </w:p>
          <w:p w14:paraId="41B93619" w14:textId="5EBBC717" w:rsidR="00492551" w:rsidRDefault="00492551" w:rsidP="00492551">
            <w:pPr>
              <w:rPr>
                <w:rFonts w:ascii="Calibri" w:eastAsia="Calibri" w:hAnsi="Calibri" w:cs="Calibri"/>
                <w:b/>
                <w:color w:val="FF0000"/>
              </w:rPr>
            </w:pPr>
            <w:r>
              <w:rPr>
                <w:rFonts w:ascii="Calibri" w:eastAsia="Calibri" w:hAnsi="Calibri" w:cs="Calibri"/>
                <w:b/>
              </w:rPr>
              <w:t>[DESIGN]</w:t>
            </w:r>
          </w:p>
          <w:p w14:paraId="05730B8B" w14:textId="77777777" w:rsidR="00492551" w:rsidRDefault="007E1D97" w:rsidP="00492551">
            <w:pPr>
              <w:rPr>
                <w:rFonts w:ascii="Calibri" w:eastAsia="Calibri" w:hAnsi="Calibri" w:cs="Calibri"/>
                <w:b/>
                <w:color w:val="FF0000"/>
              </w:rPr>
            </w:pPr>
            <w:r>
              <w:rPr>
                <w:rFonts w:ascii="Calibri" w:eastAsia="Calibri" w:hAnsi="Calibri" w:cs="Calibri"/>
                <w:b/>
                <w:noProof/>
              </w:rPr>
              <w:drawing>
                <wp:inline distT="0" distB="0" distL="0" distR="0" wp14:anchorId="2B75ED7F" wp14:editId="7B02865C">
                  <wp:extent cx="28384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5BF98ED6" w14:textId="77777777" w:rsidR="00492551" w:rsidRDefault="00492551" w:rsidP="00492551">
            <w:pPr>
              <w:rPr>
                <w:rFonts w:ascii="Calibri" w:eastAsia="Calibri" w:hAnsi="Calibri" w:cs="Calibri"/>
                <w:b/>
                <w:color w:val="FF0000"/>
              </w:rPr>
            </w:pPr>
          </w:p>
          <w:p w14:paraId="717D3A82" w14:textId="298E87B9" w:rsidR="007E1D97" w:rsidRPr="00406399" w:rsidRDefault="00492551" w:rsidP="00492551">
            <w:pPr>
              <w:rPr>
                <w:rFonts w:ascii="Calibri" w:eastAsia="Calibri" w:hAnsi="Calibri" w:cs="Calibri"/>
                <w:b/>
                <w:color w:val="FF0000"/>
              </w:rPr>
            </w:pPr>
            <w:r>
              <w:rPr>
                <w:rFonts w:ascii="Calibri" w:hAnsi="Calibri" w:cs="Calibri"/>
                <w:b/>
                <w:bCs/>
                <w:noProof/>
                <w:color w:val="000000"/>
                <w:lang w:val="es-419"/>
              </w:rPr>
              <w:lastRenderedPageBreak/>
              <w:drawing>
                <wp:inline distT="0" distB="0" distL="0" distR="0" wp14:anchorId="66440BE6" wp14:editId="5B896DEA">
                  <wp:extent cx="283845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tc>
      </w:tr>
    </w:tbl>
    <w:p w14:paraId="3A7DE486" w14:textId="77777777" w:rsidR="002A4A17" w:rsidRDefault="002A4A17" w:rsidP="00175DB3"/>
    <w:sectPr w:rsidR="002A4A17" w:rsidSect="005C7F85">
      <w:footerReference w:type="default" r:id="rId59"/>
      <w:headerReference w:type="first" r:id="rId60"/>
      <w:footerReference w:type="first" r:id="rId6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5A0C2" w14:textId="77777777" w:rsidR="00492551" w:rsidRDefault="00492551" w:rsidP="00C83955">
      <w:pPr>
        <w:spacing w:after="0" w:line="240" w:lineRule="auto"/>
      </w:pPr>
      <w:r>
        <w:separator/>
      </w:r>
    </w:p>
  </w:endnote>
  <w:endnote w:type="continuationSeparator" w:id="0">
    <w:p w14:paraId="01DF9A54" w14:textId="77777777" w:rsidR="00492551" w:rsidRDefault="00492551" w:rsidP="00C8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7D00A" w14:textId="0906CCF3" w:rsidR="00492551" w:rsidRDefault="00492551" w:rsidP="005C7F85">
    <w:pPr>
      <w:pStyle w:val="Footer"/>
    </w:pPr>
  </w:p>
  <w:p w14:paraId="008DDA7A" w14:textId="572BD218" w:rsidR="00492551" w:rsidRPr="002A4A17" w:rsidRDefault="00492551" w:rsidP="002A4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1AF3" w14:textId="410FDD39" w:rsidR="00492551" w:rsidRDefault="00492551" w:rsidP="002A4A17">
    <w:pPr>
      <w:pStyle w:val="paragraph"/>
      <w:spacing w:before="0" w:beforeAutospacing="0" w:after="0" w:afterAutospacing="0"/>
      <w:textAlignment w:val="baseline"/>
      <w:rPr>
        <w:rStyle w:val="eop"/>
        <w:rFonts w:ascii="Verdana" w:hAnsi="Verdana" w:cs="Segoe UI"/>
        <w:sz w:val="18"/>
        <w:szCs w:val="18"/>
      </w:rPr>
    </w:pPr>
    <w:r>
      <w:tab/>
    </w:r>
    <w:r>
      <w:rPr>
        <w:rFonts w:asciiTheme="minorHAnsi" w:eastAsiaTheme="minorHAnsi" w:hAnsiTheme="minorHAnsi" w:cstheme="minorBidi"/>
        <w:noProof/>
        <w:sz w:val="22"/>
        <w:szCs w:val="22"/>
      </w:rPr>
      <w:drawing>
        <wp:anchor distT="0" distB="0" distL="114300" distR="114300" simplePos="0" relativeHeight="251659264" behindDoc="1" locked="0" layoutInCell="1" allowOverlap="1" wp14:anchorId="0B6A6721" wp14:editId="0C030441">
          <wp:simplePos x="0" y="0"/>
          <wp:positionH relativeFrom="column">
            <wp:posOffset>-514350</wp:posOffset>
          </wp:positionH>
          <wp:positionV relativeFrom="paragraph">
            <wp:posOffset>-97790</wp:posOffset>
          </wp:positionV>
          <wp:extent cx="1202690" cy="533400"/>
          <wp:effectExtent l="0" t="0" r="0" b="0"/>
          <wp:wrapTight wrapText="bothSides">
            <wp:wrapPolygon edited="0">
              <wp:start x="4106" y="0"/>
              <wp:lineTo x="1711" y="6171"/>
              <wp:lineTo x="0" y="11571"/>
              <wp:lineTo x="0" y="20829"/>
              <wp:lineTo x="1026" y="20829"/>
              <wp:lineTo x="21212" y="20829"/>
              <wp:lineTo x="21212" y="6171"/>
              <wp:lineTo x="6158" y="0"/>
              <wp:lineTo x="41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Verdana" w:hAnsi="Verdana" w:cs="Segoe UI"/>
        <w:sz w:val="18"/>
        <w:szCs w:val="18"/>
      </w:rPr>
      <w:t xml:space="preserve">  </w:t>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r>
    <w:r>
      <w:rPr>
        <w:rStyle w:val="normaltextrun"/>
        <w:rFonts w:ascii="Verdana" w:hAnsi="Verdana" w:cs="Segoe UI"/>
        <w:sz w:val="18"/>
        <w:szCs w:val="18"/>
      </w:rPr>
      <w:tab/>
      <w:t xml:space="preserve">      DOH 820-179 May 2021</w:t>
    </w:r>
    <w:r>
      <w:rPr>
        <w:rStyle w:val="eop"/>
        <w:rFonts w:ascii="Verdana" w:hAnsi="Verdana" w:cs="Segoe UI"/>
        <w:sz w:val="18"/>
        <w:szCs w:val="18"/>
      </w:rPr>
      <w:t> </w:t>
    </w:r>
  </w:p>
  <w:p w14:paraId="7D40CB9E" w14:textId="77777777" w:rsidR="00492551" w:rsidRDefault="00492551" w:rsidP="002A4A17">
    <w:pPr>
      <w:pStyle w:val="paragraph"/>
      <w:spacing w:before="0" w:beforeAutospacing="0" w:after="0" w:afterAutospacing="0"/>
      <w:textAlignment w:val="baseline"/>
    </w:pPr>
    <w:r>
      <w:rPr>
        <w:rStyle w:val="normaltextrun"/>
        <w:rFonts w:ascii="Verdana" w:hAnsi="Verdana" w:cs="Segoe UI"/>
        <w:sz w:val="18"/>
        <w:szCs w:val="18"/>
      </w:rPr>
      <w:t xml:space="preserve">To request this document in another format, call 1-800-525-0127. Deaf or hard of hearing customers, please call 711 (Washington Relay) or email </w:t>
    </w:r>
    <w:hyperlink r:id="rId2" w:history="1">
      <w:r w:rsidRPr="00D60027">
        <w:rPr>
          <w:rStyle w:val="Hyperlink"/>
          <w:rFonts w:ascii="Verdana" w:hAnsi="Verdana" w:cs="Segoe UI"/>
          <w:sz w:val="18"/>
          <w:szCs w:val="18"/>
        </w:rPr>
        <w:t>civil.rights@doh.wa.gov</w:t>
      </w:r>
    </w:hyperlink>
    <w:r>
      <w:rPr>
        <w:rStyle w:val="normaltextrun"/>
        <w:rFonts w:ascii="Verdana" w:hAnsi="Verdana" w:cs="Segoe UI"/>
        <w:sz w:val="18"/>
        <w:szCs w:val="18"/>
      </w:rPr>
      <w:t xml:space="preserve">. </w:t>
    </w:r>
  </w:p>
  <w:p w14:paraId="21248464" w14:textId="39D06974" w:rsidR="00492551" w:rsidRDefault="00492551" w:rsidP="002A4A17">
    <w:pPr>
      <w:pStyle w:val="Footer"/>
      <w:tabs>
        <w:tab w:val="clear" w:pos="4680"/>
        <w:tab w:val="clear" w:pos="9360"/>
        <w:tab w:val="left" w:pos="81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1774B" w14:textId="77777777" w:rsidR="00492551" w:rsidRDefault="00492551" w:rsidP="00C83955">
      <w:pPr>
        <w:spacing w:after="0" w:line="240" w:lineRule="auto"/>
      </w:pPr>
      <w:r>
        <w:separator/>
      </w:r>
    </w:p>
  </w:footnote>
  <w:footnote w:type="continuationSeparator" w:id="0">
    <w:p w14:paraId="04BFF10F" w14:textId="77777777" w:rsidR="00492551" w:rsidRDefault="00492551" w:rsidP="00C83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85DA" w14:textId="77777777" w:rsidR="00492551" w:rsidRPr="005C7F85" w:rsidRDefault="00492551" w:rsidP="005E2D6B">
    <w:pPr>
      <w:pStyle w:val="Header"/>
      <w:jc w:val="center"/>
      <w:rPr>
        <w:rFonts w:ascii="Verdana" w:hAnsi="Verdana"/>
        <w:b/>
        <w:bCs/>
        <w:sz w:val="40"/>
        <w:szCs w:val="40"/>
      </w:rPr>
    </w:pPr>
    <w:r w:rsidRPr="005C7F85">
      <w:rPr>
        <w:rFonts w:ascii="Verdana" w:hAnsi="Verdana"/>
        <w:b/>
        <w:bCs/>
        <w:sz w:val="40"/>
        <w:szCs w:val="40"/>
      </w:rPr>
      <w:t>COVID-19 VACCINE SCHOOL TOOLKIT</w:t>
    </w:r>
  </w:p>
  <w:p w14:paraId="56A0430A" w14:textId="77777777" w:rsidR="00492551" w:rsidRDefault="00492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42001"/>
    <w:multiLevelType w:val="multilevel"/>
    <w:tmpl w:val="DC62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079B9"/>
    <w:multiLevelType w:val="hybridMultilevel"/>
    <w:tmpl w:val="F538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50902"/>
    <w:multiLevelType w:val="hybridMultilevel"/>
    <w:tmpl w:val="777C6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64373"/>
    <w:multiLevelType w:val="multilevel"/>
    <w:tmpl w:val="C474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FE6AC1"/>
    <w:multiLevelType w:val="multilevel"/>
    <w:tmpl w:val="530C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55"/>
    <w:rsid w:val="00143141"/>
    <w:rsid w:val="001514B7"/>
    <w:rsid w:val="00166397"/>
    <w:rsid w:val="00175DB3"/>
    <w:rsid w:val="0019019C"/>
    <w:rsid w:val="002222D2"/>
    <w:rsid w:val="002A4A17"/>
    <w:rsid w:val="00313BBB"/>
    <w:rsid w:val="003C2930"/>
    <w:rsid w:val="004515B0"/>
    <w:rsid w:val="00492551"/>
    <w:rsid w:val="004C5C32"/>
    <w:rsid w:val="00507B2C"/>
    <w:rsid w:val="00513D64"/>
    <w:rsid w:val="00537217"/>
    <w:rsid w:val="005C7F85"/>
    <w:rsid w:val="005E2D6B"/>
    <w:rsid w:val="006937FB"/>
    <w:rsid w:val="00731617"/>
    <w:rsid w:val="007E1D97"/>
    <w:rsid w:val="007E5D53"/>
    <w:rsid w:val="00955C28"/>
    <w:rsid w:val="009A282B"/>
    <w:rsid w:val="00A345DB"/>
    <w:rsid w:val="00B15218"/>
    <w:rsid w:val="00C21AEA"/>
    <w:rsid w:val="00C83955"/>
    <w:rsid w:val="00CC52B8"/>
    <w:rsid w:val="00D052E4"/>
    <w:rsid w:val="00D8022C"/>
    <w:rsid w:val="00F33507"/>
    <w:rsid w:val="00F73B35"/>
    <w:rsid w:val="00FA3BD7"/>
    <w:rsid w:val="00FA770F"/>
    <w:rsid w:val="00FD7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B342C"/>
  <w15:chartTrackingRefBased/>
  <w15:docId w15:val="{5B9CFA22-75B3-4CC7-B91B-77A9B87A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77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53721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955"/>
  </w:style>
  <w:style w:type="paragraph" w:styleId="Footer">
    <w:name w:val="footer"/>
    <w:basedOn w:val="Normal"/>
    <w:link w:val="FooterChar"/>
    <w:uiPriority w:val="99"/>
    <w:unhideWhenUsed/>
    <w:rsid w:val="00C83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955"/>
  </w:style>
  <w:style w:type="paragraph" w:customStyle="1" w:styleId="paragraph">
    <w:name w:val="paragraph"/>
    <w:basedOn w:val="Normal"/>
    <w:rsid w:val="00C839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83955"/>
  </w:style>
  <w:style w:type="character" w:customStyle="1" w:styleId="tabchar">
    <w:name w:val="tabchar"/>
    <w:basedOn w:val="DefaultParagraphFont"/>
    <w:rsid w:val="00C83955"/>
  </w:style>
  <w:style w:type="character" w:customStyle="1" w:styleId="eop">
    <w:name w:val="eop"/>
    <w:basedOn w:val="DefaultParagraphFont"/>
    <w:rsid w:val="00C83955"/>
  </w:style>
  <w:style w:type="character" w:styleId="Hyperlink">
    <w:name w:val="Hyperlink"/>
    <w:basedOn w:val="DefaultParagraphFont"/>
    <w:uiPriority w:val="99"/>
    <w:unhideWhenUsed/>
    <w:rsid w:val="00C83955"/>
    <w:rPr>
      <w:color w:val="0563C1" w:themeColor="hyperlink"/>
      <w:u w:val="single"/>
    </w:rPr>
  </w:style>
  <w:style w:type="character" w:styleId="UnresolvedMention">
    <w:name w:val="Unresolved Mention"/>
    <w:basedOn w:val="DefaultParagraphFont"/>
    <w:uiPriority w:val="99"/>
    <w:semiHidden/>
    <w:unhideWhenUsed/>
    <w:rsid w:val="00C83955"/>
    <w:rPr>
      <w:color w:val="605E5C"/>
      <w:shd w:val="clear" w:color="auto" w:fill="E1DFDD"/>
    </w:rPr>
  </w:style>
  <w:style w:type="paragraph" w:styleId="ListParagraph">
    <w:name w:val="List Paragraph"/>
    <w:basedOn w:val="Normal"/>
    <w:uiPriority w:val="34"/>
    <w:qFormat/>
    <w:rsid w:val="00C83955"/>
    <w:pPr>
      <w:ind w:left="720"/>
      <w:contextualSpacing/>
    </w:pPr>
  </w:style>
  <w:style w:type="table" w:styleId="TableGrid">
    <w:name w:val="Table Grid"/>
    <w:basedOn w:val="TableNormal"/>
    <w:uiPriority w:val="39"/>
    <w:rsid w:val="005E2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rsid w:val="00507B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E1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E1D97"/>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537217"/>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372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7217"/>
    <w:rPr>
      <w:b/>
      <w:bCs/>
    </w:rPr>
  </w:style>
  <w:style w:type="character" w:customStyle="1" w:styleId="Heading1Char">
    <w:name w:val="Heading 1 Char"/>
    <w:basedOn w:val="DefaultParagraphFont"/>
    <w:link w:val="Heading1"/>
    <w:uiPriority w:val="9"/>
    <w:rsid w:val="00FA770F"/>
    <w:rPr>
      <w:rFonts w:asciiTheme="majorHAnsi" w:eastAsiaTheme="majorEastAsia" w:hAnsiTheme="majorHAnsi" w:cstheme="majorBidi"/>
      <w:color w:val="2F5496" w:themeColor="accent1" w:themeShade="BF"/>
      <w:sz w:val="32"/>
      <w:szCs w:val="32"/>
    </w:rPr>
  </w:style>
  <w:style w:type="character" w:customStyle="1" w:styleId="title-h1">
    <w:name w:val="title-h1"/>
    <w:basedOn w:val="DefaultParagraphFont"/>
    <w:rsid w:val="00FA7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14188">
      <w:bodyDiv w:val="1"/>
      <w:marLeft w:val="0"/>
      <w:marRight w:val="0"/>
      <w:marTop w:val="0"/>
      <w:marBottom w:val="0"/>
      <w:divBdr>
        <w:top w:val="none" w:sz="0" w:space="0" w:color="auto"/>
        <w:left w:val="none" w:sz="0" w:space="0" w:color="auto"/>
        <w:bottom w:val="none" w:sz="0" w:space="0" w:color="auto"/>
        <w:right w:val="none" w:sz="0" w:space="0" w:color="auto"/>
      </w:divBdr>
    </w:div>
    <w:div w:id="413204635">
      <w:bodyDiv w:val="1"/>
      <w:marLeft w:val="0"/>
      <w:marRight w:val="0"/>
      <w:marTop w:val="0"/>
      <w:marBottom w:val="0"/>
      <w:divBdr>
        <w:top w:val="none" w:sz="0" w:space="0" w:color="auto"/>
        <w:left w:val="none" w:sz="0" w:space="0" w:color="auto"/>
        <w:bottom w:val="none" w:sz="0" w:space="0" w:color="auto"/>
        <w:right w:val="none" w:sz="0" w:space="0" w:color="auto"/>
      </w:divBdr>
    </w:div>
    <w:div w:id="526794160">
      <w:bodyDiv w:val="1"/>
      <w:marLeft w:val="0"/>
      <w:marRight w:val="0"/>
      <w:marTop w:val="0"/>
      <w:marBottom w:val="0"/>
      <w:divBdr>
        <w:top w:val="none" w:sz="0" w:space="0" w:color="auto"/>
        <w:left w:val="none" w:sz="0" w:space="0" w:color="auto"/>
        <w:bottom w:val="none" w:sz="0" w:space="0" w:color="auto"/>
        <w:right w:val="none" w:sz="0" w:space="0" w:color="auto"/>
      </w:divBdr>
    </w:div>
    <w:div w:id="920140084">
      <w:bodyDiv w:val="1"/>
      <w:marLeft w:val="0"/>
      <w:marRight w:val="0"/>
      <w:marTop w:val="0"/>
      <w:marBottom w:val="0"/>
      <w:divBdr>
        <w:top w:val="none" w:sz="0" w:space="0" w:color="auto"/>
        <w:left w:val="none" w:sz="0" w:space="0" w:color="auto"/>
        <w:bottom w:val="none" w:sz="0" w:space="0" w:color="auto"/>
        <w:right w:val="none" w:sz="0" w:space="0" w:color="auto"/>
      </w:divBdr>
      <w:divsChild>
        <w:div w:id="161966520">
          <w:marLeft w:val="0"/>
          <w:marRight w:val="0"/>
          <w:marTop w:val="0"/>
          <w:marBottom w:val="0"/>
          <w:divBdr>
            <w:top w:val="none" w:sz="0" w:space="0" w:color="auto"/>
            <w:left w:val="none" w:sz="0" w:space="0" w:color="auto"/>
            <w:bottom w:val="none" w:sz="0" w:space="0" w:color="auto"/>
            <w:right w:val="none" w:sz="0" w:space="0" w:color="auto"/>
          </w:divBdr>
        </w:div>
        <w:div w:id="1795632006">
          <w:marLeft w:val="0"/>
          <w:marRight w:val="0"/>
          <w:marTop w:val="0"/>
          <w:marBottom w:val="0"/>
          <w:divBdr>
            <w:top w:val="none" w:sz="0" w:space="0" w:color="auto"/>
            <w:left w:val="none" w:sz="0" w:space="0" w:color="auto"/>
            <w:bottom w:val="none" w:sz="0" w:space="0" w:color="auto"/>
            <w:right w:val="none" w:sz="0" w:space="0" w:color="auto"/>
          </w:divBdr>
        </w:div>
      </w:divsChild>
    </w:div>
    <w:div w:id="1327586192">
      <w:bodyDiv w:val="1"/>
      <w:marLeft w:val="0"/>
      <w:marRight w:val="0"/>
      <w:marTop w:val="0"/>
      <w:marBottom w:val="0"/>
      <w:divBdr>
        <w:top w:val="none" w:sz="0" w:space="0" w:color="auto"/>
        <w:left w:val="none" w:sz="0" w:space="0" w:color="auto"/>
        <w:bottom w:val="none" w:sz="0" w:space="0" w:color="auto"/>
        <w:right w:val="none" w:sz="0" w:space="0" w:color="auto"/>
      </w:divBdr>
    </w:div>
    <w:div w:id="1982687109">
      <w:bodyDiv w:val="1"/>
      <w:marLeft w:val="0"/>
      <w:marRight w:val="0"/>
      <w:marTop w:val="0"/>
      <w:marBottom w:val="0"/>
      <w:divBdr>
        <w:top w:val="none" w:sz="0" w:space="0" w:color="auto"/>
        <w:left w:val="none" w:sz="0" w:space="0" w:color="auto"/>
        <w:bottom w:val="none" w:sz="0" w:space="0" w:color="auto"/>
        <w:right w:val="none" w:sz="0" w:space="0" w:color="auto"/>
      </w:divBdr>
    </w:div>
    <w:div w:id="205955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h.wa.gov/Emergencies/COVID19/ResourcesandRecommendations" TargetMode="External"/><Relationship Id="rId18" Type="http://schemas.openxmlformats.org/officeDocument/2006/relationships/hyperlink" Target="https://www.cdc.gov/vaccines/covid-19/info-by-product/pfizer/pfizer-bioNTech-faqs.html" TargetMode="External"/><Relationship Id="rId26" Type="http://schemas.openxmlformats.org/officeDocument/2006/relationships/hyperlink" Target="https://vaccinelocator.doh.wa.gov/" TargetMode="External"/><Relationship Id="rId39" Type="http://schemas.openxmlformats.org/officeDocument/2006/relationships/hyperlink" Target="https://youtu.be/UIov_crnFt8" TargetMode="External"/><Relationship Id="rId21" Type="http://schemas.openxmlformats.org/officeDocument/2006/relationships/hyperlink" Target="https://www.unity4teenvax.org/dontwaitvaccinate/" TargetMode="External"/><Relationship Id="rId34" Type="http://schemas.openxmlformats.org/officeDocument/2006/relationships/hyperlink" Target="http://www.doh.wa.gov/scci" TargetMode="External"/><Relationship Id="rId42" Type="http://schemas.openxmlformats.org/officeDocument/2006/relationships/hyperlink" Target="https://www.doh.wa.gov/YouandYourFamily/Inmunizacion/Accedalainformaciondevacunaciondesufamilia" TargetMode="External"/><Relationship Id="rId47" Type="http://schemas.openxmlformats.org/officeDocument/2006/relationships/hyperlink" Target="https://www.pfizer.com/news/press-release/press-release-detail/pfizer-biontech-announce-positive-topline-results-pivotal" TargetMode="External"/><Relationship Id="rId50" Type="http://schemas.openxmlformats.org/officeDocument/2006/relationships/hyperlink" Target="https://www.pfizer.com/news/press-release/press-release-detail/pfizer-biontech-announce-positive-topline-results-pivotal"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hyperlink" Target="http://www.CovidVaccineWA.org" TargetMode="External"/><Relationship Id="rId2" Type="http://schemas.openxmlformats.org/officeDocument/2006/relationships/styles" Target="styles.xml"/><Relationship Id="rId16" Type="http://schemas.openxmlformats.org/officeDocument/2006/relationships/hyperlink" Target="https://www.cdc.gov/vaccines/covid-19/info-by-product/pfizer/pfizer-bioNTech-faqs.html" TargetMode="External"/><Relationship Id="rId29" Type="http://schemas.openxmlformats.org/officeDocument/2006/relationships/image" Target="media/image1.jpg"/><Relationship Id="rId11" Type="http://schemas.openxmlformats.org/officeDocument/2006/relationships/hyperlink" Target="https://www.doh.wa.gov/Portals/1/Documents/1600/coronavirus/820-174-Vaccine101ForParentsOfMinors.pdf" TargetMode="External"/><Relationship Id="rId24" Type="http://schemas.openxmlformats.org/officeDocument/2006/relationships/hyperlink" Target="https://vaccinelocator.doh.wa.gov/" TargetMode="External"/><Relationship Id="rId32" Type="http://schemas.openxmlformats.org/officeDocument/2006/relationships/image" Target="media/image4.jpeg"/><Relationship Id="rId37" Type="http://schemas.openxmlformats.org/officeDocument/2006/relationships/hyperlink" Target="https://www.acog.org/womens-health/faqs/coronavirus-covid-19-pregnancy-and-breastfeeding" TargetMode="External"/><Relationship Id="rId40" Type="http://schemas.openxmlformats.org/officeDocument/2006/relationships/hyperlink" Target="https://www.doh.wa.gov/Emergencies/COVID19/VaccineInformation/Vacunacontraelcoronavirus/Preguntasfrecuentes" TargetMode="External"/><Relationship Id="rId45" Type="http://schemas.openxmlformats.org/officeDocument/2006/relationships/hyperlink" Target="https://www.pfizer.com/news/press-release/press-release-detail/pfizer-biontech-announce-positive-topline-results-pivotal" TargetMode="External"/><Relationship Id="rId53" Type="http://schemas.openxmlformats.org/officeDocument/2006/relationships/image" Target="media/image7.jpeg"/><Relationship Id="rId58" Type="http://schemas.openxmlformats.org/officeDocument/2006/relationships/image" Target="media/image12.jpe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www.parenthelp123.org/" TargetMode="External"/><Relationship Id="rId14" Type="http://schemas.openxmlformats.org/officeDocument/2006/relationships/hyperlink" Target="https://www.doh.wa.gov/Emergencies/COVID19/HealthcareProviders/VaccineInformationforHealthcareProviders/ToolkitandResources" TargetMode="External"/><Relationship Id="rId22" Type="http://schemas.openxmlformats.org/officeDocument/2006/relationships/hyperlink" Target="https://www.cdc.gov/coronavirus/2019-ncov/communication/vaccination-toolkit.html" TargetMode="External"/><Relationship Id="rId27" Type="http://schemas.openxmlformats.org/officeDocument/2006/relationships/hyperlink" Target="https://www.doh.wa.gov/Emergencies/COVID19/HealthcareProviders/VaccineInformationforHealthcareProviders/ToolkitandResources" TargetMode="External"/><Relationship Id="rId30" Type="http://schemas.openxmlformats.org/officeDocument/2006/relationships/image" Target="media/image2.jpg"/><Relationship Id="rId35" Type="http://schemas.openxmlformats.org/officeDocument/2006/relationships/hyperlink" Target="https://depts.washington.edu/uwhatc/PDF/guidelines/Minors%20Health%20Care%20Rights%20Washington%20State.pdf" TargetMode="External"/><Relationship Id="rId43" Type="http://schemas.openxmlformats.org/officeDocument/2006/relationships/hyperlink" Target="https://www.acog.org/-/media/project/acog/acogorg/womens-health/files/faqs/sfaq511-spanish-covid-pregnancy.pdf?la=en&amp;hash=1B54D52981E7A7A21350F1B4794A7DC5" TargetMode="External"/><Relationship Id="rId48" Type="http://schemas.openxmlformats.org/officeDocument/2006/relationships/hyperlink" Target="https://www.pfizer.com/news/press-release/press-release-detail/pfizer-biontech-announce-positive-topline-results-pivotal" TargetMode="External"/><Relationship Id="rId56" Type="http://schemas.openxmlformats.org/officeDocument/2006/relationships/image" Target="media/image10.png"/><Relationship Id="rId8" Type="http://schemas.openxmlformats.org/officeDocument/2006/relationships/hyperlink" Target="mailto:covid.vaccine@doh.wa.gov"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s://www.doh.wa.gov/Emergencies/COVID19/VaccineInformation/FrequentlyAskedQuestions" TargetMode="External"/><Relationship Id="rId17" Type="http://schemas.openxmlformats.org/officeDocument/2006/relationships/hyperlink" Target="https://www.cdc.gov/coronavirus/2019-ncov/vaccines/toolkits/schools-childcare.html" TargetMode="External"/><Relationship Id="rId25" Type="http://schemas.openxmlformats.org/officeDocument/2006/relationships/hyperlink" Target="https://www.doh.wa.gov/Emergencies/COVID19/HealthcareProviders/VaccineInformationforHealthcareProviders/ToolkitandResources" TargetMode="External"/><Relationship Id="rId33" Type="http://schemas.openxmlformats.org/officeDocument/2006/relationships/hyperlink" Target="https://www.doh.wa.gov/Emergencies/COVID19/VaccineInformation/FrequentlyAskedQuestions" TargetMode="External"/><Relationship Id="rId38" Type="http://schemas.openxmlformats.org/officeDocument/2006/relationships/hyperlink" Target="https://www.fda.gov/emergency-preparedness-and-response/coronavirus-disease-2019-covid-19/covid-19-vaccines" TargetMode="External"/><Relationship Id="rId46" Type="http://schemas.openxmlformats.org/officeDocument/2006/relationships/hyperlink" Target="https://www.pfizer.com/news/press-release/press-release-detail/pfizer-biontech-announce-positive-topline-results-pivotal" TargetMode="External"/><Relationship Id="rId59" Type="http://schemas.openxmlformats.org/officeDocument/2006/relationships/footer" Target="footer1.xml"/><Relationship Id="rId20" Type="http://schemas.openxmlformats.org/officeDocument/2006/relationships/hyperlink" Target="https://immunitycommunitywa.org/" TargetMode="External"/><Relationship Id="rId41" Type="http://schemas.openxmlformats.org/officeDocument/2006/relationships/hyperlink" Target="https://www.doh.wa.gov/Portals/1/Documents/Pubs/348-425-ChildcareImmReqforParents2020-2021-es.pdf"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oh.wa.gov/Portals/1/Documents/1600/coronavirus/820-176-COVIDVaccineClinicLetterForSchools.docx" TargetMode="External"/><Relationship Id="rId23" Type="http://schemas.openxmlformats.org/officeDocument/2006/relationships/hyperlink" Target="https://coronavirus.wa.gov/partner-toolkit/covid-19-vaccine-communications" TargetMode="External"/><Relationship Id="rId28" Type="http://schemas.openxmlformats.org/officeDocument/2006/relationships/hyperlink" Target="https://www.doh.wa.gov/Emergencies/COVID19/VaccineInformation/Vacunacontraelcoronavirus" TargetMode="External"/><Relationship Id="rId36" Type="http://schemas.openxmlformats.org/officeDocument/2006/relationships/hyperlink" Target="https://www.doh.wa.gov/YouandYourFamily/Immunization/ChildProfileHealthPromotion/ForParents/AccessyourFamilysImmunizationInformation" TargetMode="External"/><Relationship Id="rId49" Type="http://schemas.openxmlformats.org/officeDocument/2006/relationships/hyperlink" Target="https://www.pfizer.com/news/press-release/press-release-detail/pfizer-biontech-announce-positive-topline-results-pivotal" TargetMode="External"/><Relationship Id="rId57" Type="http://schemas.openxmlformats.org/officeDocument/2006/relationships/image" Target="media/image11.jpeg"/><Relationship Id="rId10" Type="http://schemas.openxmlformats.org/officeDocument/2006/relationships/hyperlink" Target="https://www.doh.wa.gov/Emergencies/COVID19/VaccineInformation/FrequentlyAskedQuestions" TargetMode="External"/><Relationship Id="rId31" Type="http://schemas.openxmlformats.org/officeDocument/2006/relationships/image" Target="media/image3.jpeg"/><Relationship Id="rId44" Type="http://schemas.openxmlformats.org/officeDocument/2006/relationships/hyperlink" Target="https://www.fda.gov/emergency-preparedness-and-response/coronavirus-disease-2019-covid-19/covid-19-vaccines" TargetMode="External"/><Relationship Id="rId52" Type="http://schemas.openxmlformats.org/officeDocument/2006/relationships/image" Target="media/image6.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h.wa.gov/Portals/1/Documents/1600/coronavirus/820-178-PfizerAgeExpansionLetterForSchools.doc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ivil.rights@doh.wa.gov"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22</Pages>
  <Words>5195</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Wiltzius, Phillip  (DOH)</dc:creator>
  <cp:keywords/>
  <dc:description/>
  <cp:lastModifiedBy>Wiltzius, Phillip  (DOH)</cp:lastModifiedBy>
  <cp:revision>16</cp:revision>
  <dcterms:created xsi:type="dcterms:W3CDTF">2021-05-17T15:35:00Z</dcterms:created>
  <dcterms:modified xsi:type="dcterms:W3CDTF">2021-06-15T16:55:00Z</dcterms:modified>
</cp:coreProperties>
</file>